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C6BFD" w14:textId="77777777" w:rsidR="00BC57DF" w:rsidRPr="00E751E4" w:rsidRDefault="00BC57DF" w:rsidP="001D3D46">
      <w:pPr>
        <w:spacing w:line="252" w:lineRule="auto"/>
        <w:jc w:val="right"/>
        <w:rPr>
          <w:rFonts w:ascii="Times New Roman" w:hAnsi="Times New Roman" w:cs="Times New Roman"/>
          <w:b/>
          <w:snapToGrid w:val="0"/>
          <w:vanish/>
          <w:color w:val="76923C" w:themeColor="accent3" w:themeShade="BF"/>
          <w:sz w:val="40"/>
          <w:szCs w:val="32"/>
        </w:rPr>
      </w:pPr>
      <w:r w:rsidRPr="00E751E4">
        <w:rPr>
          <w:rFonts w:ascii="Times New Roman" w:hAnsi="Times New Roman" w:cs="Times New Roman"/>
          <w:b/>
          <w:noProof/>
          <w:color w:val="76923C" w:themeColor="accent3" w:themeShade="BF"/>
          <w:sz w:val="40"/>
          <w:szCs w:val="32"/>
        </w:rPr>
        <w:drawing>
          <wp:anchor distT="0" distB="0" distL="114300" distR="114300" simplePos="0" relativeHeight="251659264" behindDoc="1" locked="0" layoutInCell="1" allowOverlap="1" wp14:anchorId="4AF96796" wp14:editId="5D07C70C">
            <wp:simplePos x="0" y="0"/>
            <wp:positionH relativeFrom="column">
              <wp:posOffset>-210185</wp:posOffset>
            </wp:positionH>
            <wp:positionV relativeFrom="paragraph">
              <wp:posOffset>-343535</wp:posOffset>
            </wp:positionV>
            <wp:extent cx="1078230" cy="1524000"/>
            <wp:effectExtent l="0" t="0" r="0" b="0"/>
            <wp:wrapTight wrapText="bothSides">
              <wp:wrapPolygon edited="0">
                <wp:start x="1908" y="0"/>
                <wp:lineTo x="1908" y="18090"/>
                <wp:lineTo x="2671" y="20790"/>
                <wp:lineTo x="3053" y="21330"/>
                <wp:lineTo x="16792" y="21330"/>
                <wp:lineTo x="17173" y="20790"/>
                <wp:lineTo x="17936" y="17820"/>
                <wp:lineTo x="17936" y="0"/>
                <wp:lineTo x="1908" y="0"/>
              </wp:wrapPolygon>
            </wp:wrapTight>
            <wp:docPr id="1" name="Afbeelding 1" descr="A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1E4">
        <w:rPr>
          <w:rFonts w:ascii="Times New Roman" w:hAnsi="Times New Roman" w:cs="Times New Roman"/>
          <w:b/>
          <w:snapToGrid w:val="0"/>
          <w:color w:val="76923C" w:themeColor="accent3" w:themeShade="BF"/>
          <w:sz w:val="40"/>
          <w:szCs w:val="32"/>
        </w:rPr>
        <w:t>Vereniging van vrijwilligers in de archeologie</w:t>
      </w:r>
    </w:p>
    <w:p w14:paraId="2D77A9CB" w14:textId="77777777" w:rsidR="00BC57DF" w:rsidRPr="00E751E4" w:rsidRDefault="00BC57DF" w:rsidP="00BC57DF">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52" w:lineRule="auto"/>
        <w:rPr>
          <w:rFonts w:ascii="Times New Roman" w:hAnsi="Times New Roman" w:cs="Times New Roman"/>
          <w:snapToGrid w:val="0"/>
          <w:color w:val="76923C" w:themeColor="accent3" w:themeShade="BF"/>
          <w:sz w:val="24"/>
          <w:u w:val="single"/>
        </w:rPr>
      </w:pPr>
    </w:p>
    <w:p w14:paraId="62B9A557" w14:textId="77777777" w:rsidR="00BC57DF" w:rsidRDefault="00BC57DF" w:rsidP="008A3DDC">
      <w:pPr>
        <w:rPr>
          <w:b/>
          <w:bCs/>
          <w:sz w:val="24"/>
        </w:rPr>
      </w:pPr>
    </w:p>
    <w:p w14:paraId="0708D738" w14:textId="77777777" w:rsidR="00BC57DF" w:rsidRDefault="00BC57DF" w:rsidP="008A3DDC">
      <w:pPr>
        <w:rPr>
          <w:b/>
          <w:bCs/>
          <w:sz w:val="24"/>
        </w:rPr>
      </w:pPr>
    </w:p>
    <w:p w14:paraId="7935464C" w14:textId="77777777" w:rsidR="001D3D46" w:rsidRDefault="001D3D46" w:rsidP="001D3D46">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jc w:val="right"/>
      </w:pPr>
      <w:r w:rsidRPr="001D3D46">
        <w:t>secretaris@awn-archeologie.nl</w:t>
      </w:r>
    </w:p>
    <w:p w14:paraId="0BD6D257" w14:textId="77777777" w:rsidR="001D3D46" w:rsidRPr="000E6E4D" w:rsidRDefault="001D3D46" w:rsidP="001D3D46">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jc w:val="right"/>
      </w:pPr>
      <w:r w:rsidRPr="001D3D46">
        <w:t>www.awn-archeologie.nl</w:t>
      </w:r>
    </w:p>
    <w:p w14:paraId="4B50097B" w14:textId="77777777" w:rsidR="00BC57DF" w:rsidRDefault="00BC57DF" w:rsidP="001D3D46">
      <w:pPr>
        <w:jc w:val="right"/>
        <w:rPr>
          <w:b/>
          <w:bCs/>
          <w:sz w:val="24"/>
        </w:rPr>
      </w:pPr>
    </w:p>
    <w:p w14:paraId="58887E29" w14:textId="77777777" w:rsidR="00BC57DF" w:rsidRDefault="00BC57DF" w:rsidP="008A3DDC">
      <w:pPr>
        <w:rPr>
          <w:b/>
          <w:bCs/>
          <w:sz w:val="24"/>
        </w:rPr>
      </w:pPr>
    </w:p>
    <w:p w14:paraId="075CD9DE" w14:textId="77777777" w:rsidR="00BC57DF" w:rsidRDefault="00BC57DF" w:rsidP="008A3DDC">
      <w:pPr>
        <w:rPr>
          <w:b/>
          <w:bCs/>
          <w:sz w:val="24"/>
        </w:rPr>
      </w:pPr>
    </w:p>
    <w:p w14:paraId="101ECD81" w14:textId="77777777" w:rsidR="00BC57DF" w:rsidRDefault="00BC57DF" w:rsidP="008A3DDC">
      <w:pPr>
        <w:rPr>
          <w:b/>
          <w:bCs/>
          <w:sz w:val="24"/>
        </w:rPr>
      </w:pPr>
    </w:p>
    <w:p w14:paraId="08BE75A7" w14:textId="77777777" w:rsidR="008A3DDC" w:rsidRPr="008503D1" w:rsidRDefault="008A3DDC" w:rsidP="008A3DDC">
      <w:pPr>
        <w:rPr>
          <w:b/>
          <w:bCs/>
          <w:sz w:val="24"/>
        </w:rPr>
      </w:pPr>
      <w:r w:rsidRPr="00B6002A">
        <w:rPr>
          <w:b/>
          <w:bCs/>
          <w:sz w:val="24"/>
        </w:rPr>
        <w:t xml:space="preserve">BELEIDSPLAN </w:t>
      </w:r>
      <w:r w:rsidR="00437BD4">
        <w:rPr>
          <w:b/>
          <w:bCs/>
          <w:sz w:val="24"/>
        </w:rPr>
        <w:t xml:space="preserve">- Aanvulling </w:t>
      </w:r>
      <w:r w:rsidR="005F5776" w:rsidRPr="008503D1">
        <w:rPr>
          <w:b/>
          <w:bCs/>
          <w:sz w:val="24"/>
        </w:rPr>
        <w:t>2016</w:t>
      </w:r>
      <w:r w:rsidR="00BC57DF" w:rsidRPr="008503D1">
        <w:rPr>
          <w:b/>
          <w:bCs/>
          <w:sz w:val="24"/>
        </w:rPr>
        <w:t xml:space="preserve"> - april 2017</w:t>
      </w:r>
    </w:p>
    <w:p w14:paraId="0DB44C75" w14:textId="2C4D91A4" w:rsidR="00BC57DF" w:rsidRPr="00B6002A" w:rsidRDefault="00BC57DF" w:rsidP="008A3DDC">
      <w:pPr>
        <w:rPr>
          <w:b/>
          <w:bCs/>
          <w:sz w:val="24"/>
        </w:rPr>
      </w:pPr>
      <w:r>
        <w:rPr>
          <w:b/>
          <w:bCs/>
          <w:sz w:val="24"/>
        </w:rPr>
        <w:t xml:space="preserve">(goedgekeurd in de Algemene Ledenvergadering </w:t>
      </w:r>
      <w:r w:rsidR="0088538E">
        <w:rPr>
          <w:b/>
          <w:bCs/>
          <w:sz w:val="24"/>
        </w:rPr>
        <w:t xml:space="preserve">van </w:t>
      </w:r>
      <w:r>
        <w:rPr>
          <w:b/>
          <w:bCs/>
          <w:sz w:val="24"/>
        </w:rPr>
        <w:t>9 april 2016)</w:t>
      </w:r>
    </w:p>
    <w:p w14:paraId="58E5CE3D" w14:textId="77777777" w:rsidR="008A3DDC" w:rsidRPr="00B6002A" w:rsidRDefault="008A3DDC" w:rsidP="008A3DDC">
      <w:pPr>
        <w:rPr>
          <w:rFonts w:eastAsia="Arial"/>
          <w:sz w:val="22"/>
          <w:szCs w:val="22"/>
        </w:rPr>
      </w:pPr>
    </w:p>
    <w:p w14:paraId="0325DAAC" w14:textId="77777777" w:rsidR="00BD1671" w:rsidRDefault="00BD1671" w:rsidP="008A3DDC">
      <w:pPr>
        <w:rPr>
          <w:rFonts w:eastAsia="Arial"/>
          <w:szCs w:val="20"/>
        </w:rPr>
      </w:pPr>
    </w:p>
    <w:p w14:paraId="5E42AA29" w14:textId="77777777" w:rsidR="00BD1671" w:rsidRPr="00BD1671" w:rsidRDefault="00BD1671" w:rsidP="008A3DDC">
      <w:pPr>
        <w:rPr>
          <w:rFonts w:eastAsia="Arial"/>
          <w:b/>
          <w:sz w:val="24"/>
        </w:rPr>
      </w:pPr>
      <w:r>
        <w:rPr>
          <w:rFonts w:eastAsia="Arial"/>
          <w:b/>
          <w:sz w:val="24"/>
        </w:rPr>
        <w:t>M</w:t>
      </w:r>
      <w:r w:rsidRPr="00BD1671">
        <w:rPr>
          <w:rFonts w:eastAsia="Arial"/>
          <w:b/>
          <w:sz w:val="24"/>
        </w:rPr>
        <w:t>issie en beleid in de voorafgaande jaren</w:t>
      </w:r>
    </w:p>
    <w:p w14:paraId="3E86D125" w14:textId="57672D9C" w:rsidR="00BD1671" w:rsidRDefault="00A438E1" w:rsidP="008A3DDC">
      <w:pPr>
        <w:rPr>
          <w:szCs w:val="20"/>
        </w:rPr>
      </w:pPr>
      <w:r>
        <w:rPr>
          <w:rFonts w:eastAsia="Arial"/>
          <w:szCs w:val="20"/>
        </w:rPr>
        <w:t>In 2010/2011 heeft de AWN</w:t>
      </w:r>
      <w:r w:rsidR="00251153">
        <w:rPr>
          <w:rFonts w:eastAsia="Arial"/>
          <w:szCs w:val="20"/>
        </w:rPr>
        <w:t xml:space="preserve"> </w:t>
      </w:r>
      <w:r w:rsidR="008A3DDC" w:rsidRPr="00BD1671">
        <w:rPr>
          <w:rFonts w:eastAsia="Arial"/>
          <w:szCs w:val="20"/>
        </w:rPr>
        <w:t>een toekomstvisie geformuleerd. Die toekomstvisie is</w:t>
      </w:r>
      <w:r w:rsidR="00251153">
        <w:rPr>
          <w:rFonts w:eastAsia="Arial"/>
          <w:szCs w:val="20"/>
        </w:rPr>
        <w:t xml:space="preserve"> </w:t>
      </w:r>
      <w:r w:rsidR="008A3DDC" w:rsidRPr="00BD1671">
        <w:rPr>
          <w:szCs w:val="20"/>
        </w:rPr>
        <w:t>tijdens de Algemene Ledenvergadering van 16 april 2011 vastgesteld</w:t>
      </w:r>
      <w:r w:rsidR="0088538E">
        <w:rPr>
          <w:szCs w:val="20"/>
        </w:rPr>
        <w:t>.</w:t>
      </w:r>
    </w:p>
    <w:p w14:paraId="551258A6" w14:textId="77777777" w:rsidR="00BD1671" w:rsidRPr="00BD1671" w:rsidRDefault="00BD1671" w:rsidP="00BD1671">
      <w:pPr>
        <w:rPr>
          <w:rFonts w:eastAsia="Arial"/>
          <w:szCs w:val="20"/>
        </w:rPr>
      </w:pPr>
      <w:r>
        <w:rPr>
          <w:rFonts w:eastAsia="Arial"/>
          <w:szCs w:val="20"/>
        </w:rPr>
        <w:t>Als missie zijn drie kerntaken benoemd:</w:t>
      </w:r>
    </w:p>
    <w:p w14:paraId="3BDFBAD6" w14:textId="0D919B16" w:rsidR="00BD1671" w:rsidRPr="00BD1671" w:rsidRDefault="00BD1671" w:rsidP="00BD1671">
      <w:pPr>
        <w:pStyle w:val="Lijstalinea"/>
        <w:numPr>
          <w:ilvl w:val="0"/>
          <w:numId w:val="4"/>
        </w:numPr>
        <w:rPr>
          <w:rFonts w:eastAsia="Arial"/>
          <w:szCs w:val="20"/>
        </w:rPr>
      </w:pPr>
      <w:r w:rsidRPr="00BD1671">
        <w:rPr>
          <w:rFonts w:eastAsia="Arial"/>
          <w:szCs w:val="20"/>
        </w:rPr>
        <w:t>bijdra</w:t>
      </w:r>
      <w:r w:rsidR="0088538E">
        <w:rPr>
          <w:rFonts w:eastAsia="Arial"/>
          <w:szCs w:val="20"/>
        </w:rPr>
        <w:t>gen aan kennis over archeologie</w:t>
      </w:r>
    </w:p>
    <w:p w14:paraId="110F781D" w14:textId="1E08468F" w:rsidR="00BD1671" w:rsidRPr="00BD1671" w:rsidRDefault="00BD1671" w:rsidP="00BD1671">
      <w:pPr>
        <w:pStyle w:val="Lijstalinea"/>
        <w:numPr>
          <w:ilvl w:val="0"/>
          <w:numId w:val="4"/>
        </w:numPr>
        <w:rPr>
          <w:rFonts w:eastAsia="Arial"/>
          <w:szCs w:val="20"/>
        </w:rPr>
      </w:pPr>
      <w:r w:rsidRPr="00BD1671">
        <w:rPr>
          <w:rFonts w:eastAsia="Arial"/>
          <w:szCs w:val="20"/>
        </w:rPr>
        <w:t>kennis uitdragen als ambassade</w:t>
      </w:r>
      <w:r w:rsidR="0088538E">
        <w:rPr>
          <w:rFonts w:eastAsia="Arial"/>
          <w:szCs w:val="20"/>
        </w:rPr>
        <w:t>urs voor de archeologie</w:t>
      </w:r>
    </w:p>
    <w:p w14:paraId="197FB83F" w14:textId="3E8794D2" w:rsidR="00A438E1" w:rsidRDefault="00BD1671" w:rsidP="008A3DDC">
      <w:pPr>
        <w:pStyle w:val="Lijstalinea"/>
        <w:numPr>
          <w:ilvl w:val="0"/>
          <w:numId w:val="4"/>
        </w:numPr>
        <w:rPr>
          <w:rFonts w:eastAsia="Arial"/>
          <w:szCs w:val="20"/>
        </w:rPr>
      </w:pPr>
      <w:r w:rsidRPr="00A438E1">
        <w:rPr>
          <w:rFonts w:eastAsia="Arial"/>
          <w:szCs w:val="20"/>
        </w:rPr>
        <w:t>bescherming van het bodemarchief via belangenbehartiger en behoud en beheer</w:t>
      </w:r>
      <w:r w:rsidR="00251153">
        <w:rPr>
          <w:rFonts w:eastAsia="Arial"/>
          <w:szCs w:val="20"/>
        </w:rPr>
        <w:t>.</w:t>
      </w:r>
    </w:p>
    <w:p w14:paraId="53CBF5D8" w14:textId="726510F5" w:rsidR="000956E9" w:rsidRPr="00A438E1" w:rsidRDefault="00BD1671" w:rsidP="00A438E1">
      <w:pPr>
        <w:rPr>
          <w:rFonts w:eastAsia="Arial"/>
          <w:szCs w:val="20"/>
        </w:rPr>
      </w:pPr>
      <w:r w:rsidRPr="00A438E1">
        <w:rPr>
          <w:szCs w:val="20"/>
        </w:rPr>
        <w:t xml:space="preserve">Toekomstvisie en missie zijn vertaald </w:t>
      </w:r>
      <w:r w:rsidR="008A3DDC" w:rsidRPr="00A438E1">
        <w:rPr>
          <w:rFonts w:eastAsia="Arial"/>
          <w:szCs w:val="20"/>
        </w:rPr>
        <w:t xml:space="preserve">in een beleidsplan 2011-2012. Het beleidsplan ging niet verder dan 2012 omdat toen nog onduidelijk was of de vierjarige subsidie door het Fonds voor Cultuurparticipatie na dat jaar in stand zou blijven. </w:t>
      </w:r>
      <w:r w:rsidRPr="00A438E1">
        <w:rPr>
          <w:rFonts w:eastAsia="Arial"/>
          <w:szCs w:val="20"/>
        </w:rPr>
        <w:t>In 2012 was d</w:t>
      </w:r>
      <w:r w:rsidR="008A3DDC" w:rsidRPr="00A438E1">
        <w:rPr>
          <w:rFonts w:eastAsia="Arial"/>
          <w:szCs w:val="20"/>
        </w:rPr>
        <w:t>uidelijk dat we geen vaste basissubsidie meer z</w:t>
      </w:r>
      <w:r w:rsidRPr="00A438E1">
        <w:rPr>
          <w:rFonts w:eastAsia="Arial"/>
          <w:szCs w:val="20"/>
        </w:rPr>
        <w:t xml:space="preserve">ouden </w:t>
      </w:r>
      <w:r w:rsidR="008A3DDC" w:rsidRPr="00A438E1">
        <w:rPr>
          <w:rFonts w:eastAsia="Arial"/>
          <w:szCs w:val="20"/>
        </w:rPr>
        <w:t xml:space="preserve">ontvangen. </w:t>
      </w:r>
      <w:r w:rsidRPr="00A438E1">
        <w:rPr>
          <w:rFonts w:eastAsia="Arial"/>
          <w:szCs w:val="20"/>
        </w:rPr>
        <w:t>Tevens is toen geconcludeerd dat de ambities uit het beleidsplan</w:t>
      </w:r>
      <w:r w:rsidR="00A438E1">
        <w:rPr>
          <w:rFonts w:eastAsia="Arial"/>
          <w:szCs w:val="20"/>
        </w:rPr>
        <w:t xml:space="preserve"> voor </w:t>
      </w:r>
      <w:r w:rsidR="00FA7A96" w:rsidRPr="00A438E1">
        <w:rPr>
          <w:rFonts w:eastAsia="Arial"/>
          <w:szCs w:val="20"/>
        </w:rPr>
        <w:t xml:space="preserve">een deel </w:t>
      </w:r>
      <w:r w:rsidR="00A438E1">
        <w:rPr>
          <w:rFonts w:eastAsia="Arial"/>
          <w:szCs w:val="20"/>
        </w:rPr>
        <w:t xml:space="preserve">waren </w:t>
      </w:r>
      <w:r w:rsidR="00FA7A96" w:rsidRPr="00A438E1">
        <w:rPr>
          <w:rFonts w:eastAsia="Arial"/>
          <w:szCs w:val="20"/>
        </w:rPr>
        <w:t xml:space="preserve">gerealiseerd, maar </w:t>
      </w:r>
      <w:r w:rsidR="00251153">
        <w:rPr>
          <w:rFonts w:eastAsia="Arial"/>
          <w:szCs w:val="20"/>
        </w:rPr>
        <w:t xml:space="preserve">voor </w:t>
      </w:r>
      <w:r w:rsidR="00FA7A96" w:rsidRPr="00A438E1">
        <w:rPr>
          <w:rFonts w:eastAsia="Arial"/>
          <w:szCs w:val="20"/>
        </w:rPr>
        <w:t>een deel dus ook nie</w:t>
      </w:r>
      <w:r w:rsidR="00A438E1">
        <w:rPr>
          <w:rFonts w:eastAsia="Arial"/>
          <w:szCs w:val="20"/>
        </w:rPr>
        <w:t xml:space="preserve">t. Er </w:t>
      </w:r>
      <w:r w:rsidR="00FA7A96" w:rsidRPr="00A438E1">
        <w:rPr>
          <w:rFonts w:eastAsia="Arial"/>
          <w:szCs w:val="20"/>
        </w:rPr>
        <w:t xml:space="preserve">is </w:t>
      </w:r>
      <w:r w:rsidR="00A438E1">
        <w:rPr>
          <w:rFonts w:eastAsia="Arial"/>
          <w:szCs w:val="20"/>
        </w:rPr>
        <w:t xml:space="preserve">toen </w:t>
      </w:r>
      <w:r w:rsidR="00FA7A96" w:rsidRPr="00A438E1">
        <w:rPr>
          <w:rFonts w:eastAsia="Arial"/>
          <w:szCs w:val="20"/>
        </w:rPr>
        <w:t>besloten</w:t>
      </w:r>
      <w:r w:rsidR="00251153">
        <w:rPr>
          <w:rFonts w:eastAsia="Arial"/>
          <w:szCs w:val="20"/>
        </w:rPr>
        <w:t xml:space="preserve"> het plan te </w:t>
      </w:r>
      <w:r w:rsidR="00FA7A96" w:rsidRPr="00A438E1">
        <w:rPr>
          <w:rFonts w:eastAsia="Arial"/>
          <w:szCs w:val="20"/>
        </w:rPr>
        <w:t>actualiseren tot een beleidsplan 2013-2014. Met stilzwijgend no</w:t>
      </w:r>
      <w:r w:rsidR="00411B9D">
        <w:rPr>
          <w:rFonts w:eastAsia="Arial"/>
          <w:szCs w:val="20"/>
        </w:rPr>
        <w:t>gmaals een verlening voor 2015.</w:t>
      </w:r>
    </w:p>
    <w:p w14:paraId="52A338B5" w14:textId="77777777" w:rsidR="000956E9" w:rsidRDefault="000956E9" w:rsidP="008A3DDC">
      <w:pPr>
        <w:rPr>
          <w:rFonts w:eastAsia="Arial"/>
          <w:szCs w:val="20"/>
        </w:rPr>
      </w:pPr>
    </w:p>
    <w:p w14:paraId="5AC35E68" w14:textId="77777777" w:rsidR="000956E9" w:rsidRPr="000956E9" w:rsidRDefault="000956E9" w:rsidP="008A3DDC">
      <w:pPr>
        <w:rPr>
          <w:rFonts w:eastAsia="Arial"/>
          <w:b/>
          <w:sz w:val="24"/>
        </w:rPr>
      </w:pPr>
      <w:r w:rsidRPr="000956E9">
        <w:rPr>
          <w:rFonts w:eastAsia="Arial"/>
          <w:b/>
          <w:sz w:val="24"/>
        </w:rPr>
        <w:t>Naar een nieuwe invulling van missie en beleid</w:t>
      </w:r>
    </w:p>
    <w:p w14:paraId="14098FC7" w14:textId="1C1A1179" w:rsidR="000956E9" w:rsidRDefault="000956E9" w:rsidP="000956E9">
      <w:pPr>
        <w:rPr>
          <w:rFonts w:eastAsia="Arial"/>
          <w:szCs w:val="20"/>
        </w:rPr>
      </w:pPr>
      <w:r>
        <w:rPr>
          <w:rFonts w:eastAsia="Arial"/>
          <w:szCs w:val="20"/>
        </w:rPr>
        <w:t>Inmiddels is een traject in gang gezet om de Toekomstvisie en missie opnieuw te overdenken en te verwoorden. Dat moet uitmonden in een Beleids</w:t>
      </w:r>
      <w:r w:rsidR="00A438E1">
        <w:rPr>
          <w:rFonts w:eastAsia="Arial"/>
          <w:szCs w:val="20"/>
        </w:rPr>
        <w:t xml:space="preserve">plan </w:t>
      </w:r>
      <w:r>
        <w:rPr>
          <w:rFonts w:eastAsia="Arial"/>
          <w:szCs w:val="20"/>
        </w:rPr>
        <w:t xml:space="preserve">2017-2021. </w:t>
      </w:r>
      <w:r w:rsidR="009F4359">
        <w:rPr>
          <w:rFonts w:eastAsia="Arial"/>
          <w:szCs w:val="20"/>
        </w:rPr>
        <w:t xml:space="preserve">In </w:t>
      </w:r>
      <w:r w:rsidR="0065783B">
        <w:rPr>
          <w:rFonts w:eastAsia="Arial"/>
          <w:szCs w:val="20"/>
        </w:rPr>
        <w:t>januari</w:t>
      </w:r>
      <w:r w:rsidR="0088538E">
        <w:rPr>
          <w:rFonts w:eastAsia="Arial"/>
          <w:szCs w:val="20"/>
        </w:rPr>
        <w:t>/</w:t>
      </w:r>
      <w:r w:rsidR="00B159F4">
        <w:rPr>
          <w:rFonts w:eastAsia="Arial"/>
          <w:szCs w:val="20"/>
        </w:rPr>
        <w:t xml:space="preserve">maart gaat het landelijk bestuur </w:t>
      </w:r>
      <w:r w:rsidR="009F4359">
        <w:rPr>
          <w:rFonts w:eastAsia="Arial"/>
          <w:szCs w:val="20"/>
        </w:rPr>
        <w:t>bij</w:t>
      </w:r>
      <w:r w:rsidR="00A438E1">
        <w:rPr>
          <w:rFonts w:eastAsia="Arial"/>
          <w:szCs w:val="20"/>
        </w:rPr>
        <w:t xml:space="preserve"> alle afdelingen op bezoek om d</w:t>
      </w:r>
      <w:r w:rsidR="009F4359">
        <w:rPr>
          <w:rFonts w:eastAsia="Arial"/>
          <w:szCs w:val="20"/>
        </w:rPr>
        <w:t xml:space="preserve">e visie en wensen van afdelingen te horen. Op de ALV in april discussiëren we over hoofdlijnen van het nieuwe beleid. </w:t>
      </w:r>
      <w:r w:rsidR="0074745A">
        <w:rPr>
          <w:rFonts w:eastAsia="Arial"/>
          <w:szCs w:val="20"/>
        </w:rPr>
        <w:t>In mei/juni organiseren we een bijeenkomst met onze externe partners over positie en koers van de AWN. Dat alles wordt vertaald in een nieuwe toekomstvisie en belei</w:t>
      </w:r>
      <w:r w:rsidR="00A438E1">
        <w:rPr>
          <w:rFonts w:eastAsia="Arial"/>
          <w:szCs w:val="20"/>
        </w:rPr>
        <w:t>dsplan 2017-2021 en besproken op</w:t>
      </w:r>
      <w:r w:rsidR="0074745A">
        <w:rPr>
          <w:rFonts w:eastAsia="Arial"/>
          <w:szCs w:val="20"/>
        </w:rPr>
        <w:t xml:space="preserve"> de </w:t>
      </w:r>
      <w:proofErr w:type="spellStart"/>
      <w:r w:rsidR="0074745A">
        <w:rPr>
          <w:rFonts w:eastAsia="Arial"/>
          <w:szCs w:val="20"/>
        </w:rPr>
        <w:t>Afgevaardigdendag</w:t>
      </w:r>
      <w:proofErr w:type="spellEnd"/>
      <w:r w:rsidR="0074745A">
        <w:rPr>
          <w:rFonts w:eastAsia="Arial"/>
          <w:szCs w:val="20"/>
        </w:rPr>
        <w:t xml:space="preserve"> </w:t>
      </w:r>
      <w:r w:rsidR="0065783B">
        <w:rPr>
          <w:rFonts w:eastAsia="Arial"/>
          <w:szCs w:val="20"/>
        </w:rPr>
        <w:t xml:space="preserve">in november </w:t>
      </w:r>
      <w:r w:rsidR="0074745A">
        <w:rPr>
          <w:rFonts w:eastAsia="Arial"/>
          <w:szCs w:val="20"/>
        </w:rPr>
        <w:t>2016. Beide stukken worden op de ALV van 2017 ter vaststelling aan de leden voorgelegd.</w:t>
      </w:r>
    </w:p>
    <w:p w14:paraId="4DDD9085" w14:textId="77777777" w:rsidR="000956E9" w:rsidRDefault="000956E9" w:rsidP="005E6901">
      <w:pPr>
        <w:pStyle w:val="Lijstalinea"/>
        <w:ind w:left="0"/>
        <w:rPr>
          <w:rFonts w:eastAsia="Arial"/>
          <w:szCs w:val="20"/>
        </w:rPr>
      </w:pPr>
    </w:p>
    <w:p w14:paraId="47FE263E" w14:textId="77777777" w:rsidR="000956E9" w:rsidRPr="00BE7E71" w:rsidRDefault="00BE7E71" w:rsidP="00BE7E71">
      <w:pPr>
        <w:rPr>
          <w:b/>
          <w:bCs/>
          <w:sz w:val="24"/>
        </w:rPr>
      </w:pPr>
      <w:r>
        <w:rPr>
          <w:b/>
          <w:bCs/>
          <w:sz w:val="24"/>
        </w:rPr>
        <w:t>P</w:t>
      </w:r>
      <w:r w:rsidR="000956E9" w:rsidRPr="00BE7E71">
        <w:rPr>
          <w:b/>
          <w:bCs/>
          <w:sz w:val="24"/>
        </w:rPr>
        <w:t>lannen voor 2016</w:t>
      </w:r>
    </w:p>
    <w:p w14:paraId="7C0DEFE3" w14:textId="2CEC782D" w:rsidR="000956E9" w:rsidRDefault="009F4359" w:rsidP="005E6901">
      <w:pPr>
        <w:pStyle w:val="Lijstalinea"/>
        <w:ind w:left="0"/>
        <w:rPr>
          <w:rFonts w:eastAsia="Arial"/>
          <w:szCs w:val="20"/>
        </w:rPr>
      </w:pPr>
      <w:r>
        <w:rPr>
          <w:rFonts w:eastAsia="Arial"/>
          <w:szCs w:val="20"/>
        </w:rPr>
        <w:t xml:space="preserve">Ter overbrugging is deze Aanvulling 2016 </w:t>
      </w:r>
      <w:r w:rsidR="0065783B">
        <w:rPr>
          <w:rFonts w:eastAsia="Arial"/>
          <w:szCs w:val="20"/>
        </w:rPr>
        <w:t xml:space="preserve">– april 2017 </w:t>
      </w:r>
      <w:r>
        <w:rPr>
          <w:rFonts w:eastAsia="Arial"/>
          <w:szCs w:val="20"/>
        </w:rPr>
        <w:t>opgesteld. Deze aanvulling bevat de voor 2016 voorgenomen bestuurlijke activiteiten. Voor achterliggende visie en beleidsdoelen verwij</w:t>
      </w:r>
      <w:r w:rsidR="0065783B">
        <w:rPr>
          <w:rFonts w:eastAsia="Arial"/>
          <w:szCs w:val="20"/>
        </w:rPr>
        <w:t>zen we naar het beleidsplan 2013</w:t>
      </w:r>
      <w:r>
        <w:rPr>
          <w:rFonts w:eastAsia="Arial"/>
          <w:szCs w:val="20"/>
        </w:rPr>
        <w:t>-2014.</w:t>
      </w:r>
    </w:p>
    <w:p w14:paraId="3DB8CFBA" w14:textId="77777777" w:rsidR="009F4359" w:rsidRDefault="009F4359" w:rsidP="00BE7E71">
      <w:pPr>
        <w:rPr>
          <w:rFonts w:eastAsia="Arial"/>
          <w:b/>
          <w:sz w:val="24"/>
        </w:rPr>
      </w:pPr>
    </w:p>
    <w:p w14:paraId="7605DA93" w14:textId="77777777" w:rsidR="00BE7E71" w:rsidRPr="000956E9" w:rsidRDefault="00BE7E71" w:rsidP="00BE7E71">
      <w:pPr>
        <w:rPr>
          <w:rFonts w:eastAsia="Arial"/>
          <w:b/>
          <w:sz w:val="24"/>
        </w:rPr>
      </w:pPr>
      <w:r w:rsidRPr="000956E9">
        <w:rPr>
          <w:rFonts w:eastAsia="Arial"/>
          <w:b/>
          <w:sz w:val="24"/>
        </w:rPr>
        <w:t>65 jaar AWN</w:t>
      </w:r>
    </w:p>
    <w:p w14:paraId="599F2898" w14:textId="3A2FE831" w:rsidR="009F4359" w:rsidRDefault="00AA3EFD" w:rsidP="005E6901">
      <w:pPr>
        <w:pStyle w:val="Lijstalinea"/>
        <w:ind w:left="0"/>
        <w:rPr>
          <w:rFonts w:eastAsia="Arial"/>
          <w:szCs w:val="20"/>
        </w:rPr>
      </w:pPr>
      <w:r>
        <w:rPr>
          <w:rFonts w:eastAsia="Arial"/>
          <w:szCs w:val="20"/>
        </w:rPr>
        <w:t>Op 6</w:t>
      </w:r>
      <w:r w:rsidR="00BE7E71">
        <w:rPr>
          <w:rFonts w:eastAsia="Arial"/>
          <w:szCs w:val="20"/>
        </w:rPr>
        <w:t xml:space="preserve"> septemb</w:t>
      </w:r>
      <w:r w:rsidR="009F4359">
        <w:rPr>
          <w:rFonts w:eastAsia="Arial"/>
          <w:szCs w:val="20"/>
        </w:rPr>
        <w:t xml:space="preserve">er a.s. bestaat de AWN 65 jaar. Gebruikelijk is ieder tiende jubileum te vieren. 65 worden heeft toch een wat </w:t>
      </w:r>
      <w:r w:rsidR="009F4359" w:rsidRPr="005F5776">
        <w:rPr>
          <w:rFonts w:eastAsia="Arial"/>
          <w:szCs w:val="20"/>
        </w:rPr>
        <w:t>bijzondere betekenis en daarom gaan we landelijk en in Westerheem hier speciaal aandacht aan besteden.</w:t>
      </w:r>
      <w:r w:rsidR="0074745A" w:rsidRPr="005F5776">
        <w:rPr>
          <w:rFonts w:eastAsia="Arial"/>
          <w:szCs w:val="20"/>
        </w:rPr>
        <w:t xml:space="preserve"> </w:t>
      </w:r>
      <w:r w:rsidR="006667D8" w:rsidRPr="005F5776">
        <w:rPr>
          <w:rFonts w:eastAsia="Arial"/>
          <w:szCs w:val="20"/>
        </w:rPr>
        <w:t xml:space="preserve">Plannen worden </w:t>
      </w:r>
      <w:r w:rsidR="00BC57DF">
        <w:rPr>
          <w:rFonts w:eastAsia="Arial"/>
          <w:szCs w:val="20"/>
        </w:rPr>
        <w:t>in de loop van dit jaar ontwikkeld</w:t>
      </w:r>
      <w:r w:rsidR="006667D8" w:rsidRPr="005F5776">
        <w:rPr>
          <w:rFonts w:eastAsia="Arial"/>
          <w:szCs w:val="20"/>
        </w:rPr>
        <w:t xml:space="preserve">. </w:t>
      </w:r>
      <w:r w:rsidR="0074745A" w:rsidRPr="005F5776">
        <w:rPr>
          <w:rFonts w:eastAsia="Arial"/>
          <w:szCs w:val="20"/>
        </w:rPr>
        <w:t>De</w:t>
      </w:r>
      <w:r w:rsidR="0074745A">
        <w:rPr>
          <w:rFonts w:eastAsia="Arial"/>
          <w:szCs w:val="20"/>
        </w:rPr>
        <w:t xml:space="preserve"> viering van 70 jaar AWN slaan we dan over om bij 75 jaar </w:t>
      </w:r>
      <w:r w:rsidR="0065783B">
        <w:rPr>
          <w:rFonts w:eastAsia="Arial"/>
          <w:szCs w:val="20"/>
        </w:rPr>
        <w:t>dat weer groots te vieren.</w:t>
      </w:r>
    </w:p>
    <w:p w14:paraId="49E53E56" w14:textId="77777777" w:rsidR="00F34DE7" w:rsidRPr="00FC576B" w:rsidRDefault="00F34DE7" w:rsidP="00F34DE7">
      <w:pPr>
        <w:rPr>
          <w:rFonts w:eastAsia="Arial"/>
          <w:szCs w:val="20"/>
        </w:rPr>
      </w:pPr>
      <w:r w:rsidRPr="00FC576B">
        <w:rPr>
          <w:rFonts w:eastAsia="Arial"/>
          <w:i/>
          <w:szCs w:val="20"/>
        </w:rPr>
        <w:t xml:space="preserve">Coördinatie en verantwoordelijkheid: </w:t>
      </w:r>
      <w:r w:rsidR="00411B9D">
        <w:rPr>
          <w:rFonts w:eastAsia="Arial"/>
          <w:i/>
          <w:szCs w:val="20"/>
        </w:rPr>
        <w:t>DB</w:t>
      </w:r>
    </w:p>
    <w:p w14:paraId="7A955164" w14:textId="77777777" w:rsidR="0086097B" w:rsidRDefault="0086097B">
      <w:pPr>
        <w:rPr>
          <w:rFonts w:eastAsia="Arial"/>
          <w:szCs w:val="20"/>
        </w:rPr>
      </w:pPr>
      <w:r>
        <w:rPr>
          <w:rFonts w:eastAsia="Arial"/>
          <w:szCs w:val="20"/>
        </w:rPr>
        <w:br w:type="page"/>
      </w:r>
    </w:p>
    <w:p w14:paraId="4D605599" w14:textId="77777777" w:rsidR="00AA3EFD" w:rsidRDefault="00610B46" w:rsidP="005E6901">
      <w:pPr>
        <w:pStyle w:val="Lijstalinea"/>
        <w:ind w:left="0"/>
        <w:rPr>
          <w:rFonts w:eastAsia="Arial"/>
          <w:b/>
          <w:sz w:val="24"/>
        </w:rPr>
      </w:pPr>
      <w:r>
        <w:rPr>
          <w:rFonts w:eastAsia="Arial"/>
          <w:b/>
          <w:sz w:val="24"/>
        </w:rPr>
        <w:lastRenderedPageBreak/>
        <w:t>BIJDRAGEN AAN KENNIS OVER ARCHEOLOGIE</w:t>
      </w:r>
    </w:p>
    <w:p w14:paraId="03C0BA8F" w14:textId="77777777" w:rsidR="00AA3EFD" w:rsidRDefault="00AA3EFD" w:rsidP="005E6901">
      <w:pPr>
        <w:pStyle w:val="Lijstalinea"/>
        <w:ind w:left="0"/>
        <w:rPr>
          <w:rFonts w:eastAsia="Arial"/>
          <w:b/>
          <w:sz w:val="24"/>
        </w:rPr>
      </w:pPr>
    </w:p>
    <w:p w14:paraId="13C1A99D" w14:textId="77777777" w:rsidR="00BC57DF" w:rsidRDefault="00AA3EFD" w:rsidP="00BC57DF">
      <w:pPr>
        <w:pStyle w:val="Lijstalinea"/>
        <w:ind w:left="0"/>
        <w:rPr>
          <w:rFonts w:eastAsia="Arial"/>
          <w:szCs w:val="20"/>
        </w:rPr>
      </w:pPr>
      <w:r>
        <w:rPr>
          <w:rFonts w:eastAsia="Arial"/>
          <w:szCs w:val="20"/>
        </w:rPr>
        <w:t xml:space="preserve">Dat doen de leden </w:t>
      </w:r>
      <w:r w:rsidRPr="00AA3EFD">
        <w:rPr>
          <w:rFonts w:eastAsia="Arial"/>
          <w:szCs w:val="20"/>
        </w:rPr>
        <w:t>d</w:t>
      </w:r>
      <w:r w:rsidR="005E6901" w:rsidRPr="00AA3EFD">
        <w:rPr>
          <w:rFonts w:eastAsia="Arial"/>
          <w:szCs w:val="20"/>
        </w:rPr>
        <w:t>oor (meewerken aan) archeologisch onderzoek</w:t>
      </w:r>
      <w:r>
        <w:rPr>
          <w:rFonts w:eastAsia="Arial"/>
          <w:szCs w:val="20"/>
        </w:rPr>
        <w:t xml:space="preserve"> en de taak van het landelijk bestuur is daar de voorwaarden voor te regelen.</w:t>
      </w:r>
    </w:p>
    <w:p w14:paraId="07949F37" w14:textId="77777777" w:rsidR="00BC57DF" w:rsidRDefault="00BC57DF" w:rsidP="00BC57DF">
      <w:pPr>
        <w:pStyle w:val="Lijstalinea"/>
        <w:ind w:left="0"/>
        <w:rPr>
          <w:rFonts w:eastAsia="Arial"/>
          <w:szCs w:val="20"/>
        </w:rPr>
      </w:pPr>
    </w:p>
    <w:p w14:paraId="6BACB6C7" w14:textId="13C39B7D" w:rsidR="00BC57DF" w:rsidRPr="00B159F4" w:rsidRDefault="0065783B" w:rsidP="00BC57DF">
      <w:pPr>
        <w:pStyle w:val="Lijstalinea"/>
        <w:ind w:left="0"/>
        <w:rPr>
          <w:rFonts w:eastAsia="Arial"/>
          <w:b/>
          <w:sz w:val="22"/>
          <w:szCs w:val="22"/>
        </w:rPr>
      </w:pPr>
      <w:r>
        <w:rPr>
          <w:rFonts w:eastAsia="Arial"/>
          <w:b/>
          <w:sz w:val="22"/>
          <w:szCs w:val="22"/>
        </w:rPr>
        <w:t>Westerheem</w:t>
      </w:r>
    </w:p>
    <w:p w14:paraId="5BECDA2A" w14:textId="5230D4BD" w:rsidR="00D86070" w:rsidRDefault="00D86070" w:rsidP="00D86070">
      <w:pPr>
        <w:pStyle w:val="Lijstalinea"/>
        <w:ind w:left="0"/>
        <w:rPr>
          <w:rFonts w:eastAsia="Arial"/>
          <w:szCs w:val="20"/>
        </w:rPr>
      </w:pPr>
      <w:r>
        <w:rPr>
          <w:rFonts w:eastAsia="Arial"/>
          <w:szCs w:val="20"/>
        </w:rPr>
        <w:t xml:space="preserve">Westerheem is en blijft belangrijk als publicatiemedium en verenigingsblad. </w:t>
      </w:r>
      <w:r w:rsidR="00437BD4">
        <w:rPr>
          <w:rFonts w:eastAsia="Arial"/>
          <w:szCs w:val="20"/>
        </w:rPr>
        <w:t>Het bundelt en verspreid</w:t>
      </w:r>
      <w:r w:rsidR="00623A3F">
        <w:rPr>
          <w:rFonts w:eastAsia="Arial"/>
          <w:szCs w:val="20"/>
        </w:rPr>
        <w:t>t</w:t>
      </w:r>
      <w:r w:rsidR="00437BD4">
        <w:rPr>
          <w:rFonts w:eastAsia="Arial"/>
          <w:szCs w:val="20"/>
        </w:rPr>
        <w:t xml:space="preserve"> archeologische kennis.</w:t>
      </w:r>
      <w:r w:rsidR="00251153">
        <w:rPr>
          <w:rFonts w:eastAsia="Arial"/>
          <w:szCs w:val="20"/>
        </w:rPr>
        <w:t xml:space="preserve"> </w:t>
      </w:r>
      <w:r>
        <w:rPr>
          <w:rFonts w:eastAsia="Arial"/>
          <w:szCs w:val="20"/>
        </w:rPr>
        <w:t>We zijn wel aan het nadenken over de toekomst van het blad. Vorige jaar is een lezersonderzoek gehouden. De respons was te laag om daar betrouwbare conclusies uit te kunnen trekken. De uitkomsten geven wel enkele tendensen aan. Een werkgroepje vanuit redactie en DB buigt zich over:</w:t>
      </w:r>
    </w:p>
    <w:p w14:paraId="287A706D" w14:textId="77777777" w:rsidR="00D86070" w:rsidRDefault="00D86070" w:rsidP="00D86070">
      <w:pPr>
        <w:pStyle w:val="Lijstalinea"/>
        <w:numPr>
          <w:ilvl w:val="0"/>
          <w:numId w:val="5"/>
        </w:numPr>
        <w:rPr>
          <w:rFonts w:eastAsia="Arial"/>
          <w:szCs w:val="20"/>
        </w:rPr>
      </w:pPr>
      <w:r>
        <w:rPr>
          <w:rFonts w:eastAsia="Arial"/>
          <w:szCs w:val="20"/>
        </w:rPr>
        <w:t>de inhoud van Westerheem: binnen de vereniging zijn verschillende typen lezers te onderscheiden, hoe zorgen we er voor dat Westerheem voor alle leden aantrekkelijk is;</w:t>
      </w:r>
    </w:p>
    <w:p w14:paraId="7C37C00A" w14:textId="77777777" w:rsidR="00D86070" w:rsidRDefault="00D86070" w:rsidP="00D86070">
      <w:pPr>
        <w:pStyle w:val="Lijstalinea"/>
        <w:numPr>
          <w:ilvl w:val="0"/>
          <w:numId w:val="5"/>
        </w:numPr>
        <w:rPr>
          <w:rFonts w:eastAsia="Arial"/>
          <w:szCs w:val="20"/>
        </w:rPr>
      </w:pPr>
      <w:r>
        <w:rPr>
          <w:rFonts w:eastAsia="Arial"/>
          <w:szCs w:val="20"/>
        </w:rPr>
        <w:t>het betaalbaar houden van Westerheem. Vanaf 2017 moeten we rekening houden met minder financiële middelen, zie daarvoor ook ‘Financiën</w:t>
      </w:r>
      <w:r w:rsidR="00623A3F">
        <w:rPr>
          <w:rFonts w:eastAsia="Arial"/>
          <w:szCs w:val="20"/>
        </w:rPr>
        <w:t>’</w:t>
      </w:r>
      <w:r w:rsidR="00251153">
        <w:rPr>
          <w:rFonts w:eastAsia="Arial"/>
          <w:szCs w:val="20"/>
        </w:rPr>
        <w:t xml:space="preserve"> </w:t>
      </w:r>
      <w:r>
        <w:rPr>
          <w:rFonts w:eastAsia="Arial"/>
          <w:szCs w:val="20"/>
        </w:rPr>
        <w:t>later in dit plan;</w:t>
      </w:r>
    </w:p>
    <w:p w14:paraId="01CF338D" w14:textId="77777777" w:rsidR="00D86070" w:rsidRDefault="00D86070" w:rsidP="00D86070">
      <w:pPr>
        <w:pStyle w:val="Lijstalinea"/>
        <w:numPr>
          <w:ilvl w:val="0"/>
          <w:numId w:val="5"/>
        </w:numPr>
        <w:rPr>
          <w:rFonts w:eastAsia="Arial"/>
          <w:szCs w:val="20"/>
        </w:rPr>
      </w:pPr>
      <w:r>
        <w:rPr>
          <w:rFonts w:eastAsia="Arial"/>
          <w:szCs w:val="20"/>
        </w:rPr>
        <w:t xml:space="preserve">samenwerken met andere archeologiebladen. Eventuele samenwerking moet dan ten dienste staan van versterking van de inhoud en versterking van de financiële basis. Met name verkennen we de mogelijkheden van samenwerken met </w:t>
      </w:r>
      <w:proofErr w:type="spellStart"/>
      <w:r>
        <w:rPr>
          <w:rFonts w:eastAsia="Arial"/>
          <w:szCs w:val="20"/>
        </w:rPr>
        <w:t>ArcheoBrief</w:t>
      </w:r>
      <w:proofErr w:type="spellEnd"/>
      <w:r>
        <w:rPr>
          <w:rFonts w:eastAsia="Arial"/>
          <w:szCs w:val="20"/>
        </w:rPr>
        <w:t>.</w:t>
      </w:r>
    </w:p>
    <w:p w14:paraId="04F95BB4" w14:textId="77777777" w:rsidR="00D86070" w:rsidRDefault="00D86070" w:rsidP="00D86070">
      <w:pPr>
        <w:pStyle w:val="Lijstalinea"/>
        <w:ind w:left="0"/>
        <w:rPr>
          <w:rFonts w:eastAsia="Arial"/>
          <w:szCs w:val="20"/>
        </w:rPr>
      </w:pPr>
      <w:r w:rsidRPr="00FC576B">
        <w:rPr>
          <w:rFonts w:eastAsia="Arial"/>
          <w:i/>
          <w:szCs w:val="20"/>
        </w:rPr>
        <w:t xml:space="preserve">Coördinatie en verantwoordelijkheid: </w:t>
      </w:r>
      <w:r w:rsidR="00411B9D">
        <w:rPr>
          <w:rFonts w:eastAsia="Arial"/>
          <w:i/>
          <w:szCs w:val="20"/>
        </w:rPr>
        <w:t>R</w:t>
      </w:r>
      <w:r>
        <w:rPr>
          <w:rFonts w:eastAsia="Arial"/>
          <w:i/>
          <w:szCs w:val="20"/>
        </w:rPr>
        <w:t>edactie Westerheem in samenwerking met DB</w:t>
      </w:r>
    </w:p>
    <w:p w14:paraId="6D3FB3B3" w14:textId="77777777" w:rsidR="00BC57DF" w:rsidRDefault="00BC57DF" w:rsidP="006E0354">
      <w:pPr>
        <w:pStyle w:val="Lijstalinea"/>
        <w:ind w:left="0"/>
        <w:rPr>
          <w:rFonts w:eastAsia="Arial"/>
          <w:b/>
          <w:szCs w:val="20"/>
        </w:rPr>
      </w:pPr>
    </w:p>
    <w:p w14:paraId="3FDDCA69" w14:textId="578B63C1" w:rsidR="005E6901" w:rsidRPr="00B159F4" w:rsidRDefault="005E6901" w:rsidP="006E0354">
      <w:pPr>
        <w:pStyle w:val="Lijstalinea"/>
        <w:ind w:left="0"/>
        <w:rPr>
          <w:rFonts w:eastAsia="Arial"/>
          <w:b/>
          <w:sz w:val="22"/>
          <w:szCs w:val="22"/>
        </w:rPr>
      </w:pPr>
      <w:r w:rsidRPr="00B159F4">
        <w:rPr>
          <w:rFonts w:eastAsia="Arial"/>
          <w:b/>
          <w:sz w:val="22"/>
          <w:szCs w:val="22"/>
        </w:rPr>
        <w:t>Educatie vrijwillige</w:t>
      </w:r>
      <w:r w:rsidR="0065783B">
        <w:rPr>
          <w:rFonts w:eastAsia="Arial"/>
          <w:b/>
          <w:sz w:val="22"/>
          <w:szCs w:val="22"/>
        </w:rPr>
        <w:t>rs voor archeologisch onderzoek</w:t>
      </w:r>
    </w:p>
    <w:p w14:paraId="3AAAFA88" w14:textId="77777777" w:rsidR="00B159F4" w:rsidRPr="00B159F4" w:rsidRDefault="005E6901" w:rsidP="00B159F4">
      <w:pPr>
        <w:pStyle w:val="Lijstalinea"/>
        <w:numPr>
          <w:ilvl w:val="0"/>
          <w:numId w:val="5"/>
        </w:numPr>
        <w:rPr>
          <w:rFonts w:eastAsia="Arial"/>
          <w:b/>
          <w:i/>
          <w:szCs w:val="20"/>
        </w:rPr>
      </w:pPr>
      <w:r w:rsidRPr="00D86070">
        <w:rPr>
          <w:rFonts w:eastAsia="Arial"/>
          <w:b/>
          <w:i/>
          <w:szCs w:val="20"/>
        </w:rPr>
        <w:t>basiscursus</w:t>
      </w:r>
    </w:p>
    <w:p w14:paraId="35845E04" w14:textId="44F39CE7" w:rsidR="00B159F4" w:rsidRPr="00845CB5" w:rsidRDefault="00B159F4" w:rsidP="00845CB5">
      <w:pPr>
        <w:pStyle w:val="Lijstalinea"/>
        <w:ind w:left="360"/>
        <w:rPr>
          <w:rFonts w:eastAsia="Arial"/>
          <w:szCs w:val="20"/>
        </w:rPr>
      </w:pPr>
      <w:r>
        <w:rPr>
          <w:rFonts w:eastAsia="Arial"/>
          <w:szCs w:val="20"/>
        </w:rPr>
        <w:t>S</w:t>
      </w:r>
      <w:r w:rsidR="005E6901" w:rsidRPr="006E0354">
        <w:rPr>
          <w:rFonts w:eastAsia="Arial"/>
          <w:szCs w:val="20"/>
        </w:rPr>
        <w:t xml:space="preserve">treefdoel is dat alle afdelingen </w:t>
      </w:r>
      <w:r w:rsidR="00960EAA" w:rsidRPr="006E0354">
        <w:rPr>
          <w:rFonts w:eastAsia="Arial"/>
          <w:szCs w:val="20"/>
        </w:rPr>
        <w:t xml:space="preserve">de basiscursus periodiek aanbieden, al dan niet door enkele afdelingen gezamenlijk. Afdelingen zullen daartoe gestimuleerd en ondersteund worden. </w:t>
      </w:r>
      <w:r w:rsidR="00D86070">
        <w:rPr>
          <w:rFonts w:eastAsia="Arial"/>
          <w:szCs w:val="20"/>
        </w:rPr>
        <w:t xml:space="preserve">De coördinatoren veldwerkeducatie </w:t>
      </w:r>
      <w:r w:rsidR="00115368" w:rsidRPr="008B751D">
        <w:rPr>
          <w:rFonts w:eastAsia="Calibri"/>
          <w:szCs w:val="20"/>
          <w:lang w:eastAsia="en-US"/>
        </w:rPr>
        <w:t>gaan dit samen oppakken</w:t>
      </w:r>
      <w:r>
        <w:rPr>
          <w:rFonts w:eastAsia="Calibri"/>
          <w:szCs w:val="20"/>
          <w:lang w:eastAsia="en-US"/>
        </w:rPr>
        <w:t>.</w:t>
      </w:r>
    </w:p>
    <w:p w14:paraId="32179A6B" w14:textId="77777777" w:rsidR="00437BD4" w:rsidRPr="00437BD4" w:rsidRDefault="00437BD4" w:rsidP="00437BD4">
      <w:pPr>
        <w:pStyle w:val="Lijstalinea"/>
        <w:numPr>
          <w:ilvl w:val="0"/>
          <w:numId w:val="5"/>
        </w:numPr>
        <w:rPr>
          <w:rFonts w:eastAsia="Arial"/>
          <w:b/>
          <w:i/>
          <w:szCs w:val="20"/>
        </w:rPr>
      </w:pPr>
      <w:r w:rsidRPr="00437BD4">
        <w:rPr>
          <w:rFonts w:eastAsia="Arial"/>
          <w:b/>
          <w:i/>
          <w:szCs w:val="20"/>
        </w:rPr>
        <w:t>educatie via Westerheem en website</w:t>
      </w:r>
    </w:p>
    <w:p w14:paraId="4E8BC1FA" w14:textId="160A36D2" w:rsidR="005E6901" w:rsidRPr="008B751D" w:rsidRDefault="00437BD4" w:rsidP="001D3D46">
      <w:pPr>
        <w:pStyle w:val="Lijstalinea"/>
        <w:ind w:left="360"/>
        <w:rPr>
          <w:rFonts w:eastAsia="Arial"/>
          <w:szCs w:val="20"/>
        </w:rPr>
      </w:pPr>
      <w:r>
        <w:rPr>
          <w:rFonts w:eastAsia="Arial"/>
          <w:szCs w:val="20"/>
        </w:rPr>
        <w:t>K</w:t>
      </w:r>
      <w:r w:rsidR="00B159F4">
        <w:rPr>
          <w:rFonts w:eastAsia="Arial"/>
          <w:szCs w:val="20"/>
        </w:rPr>
        <w:t xml:space="preserve">ennis over methoden en technieken en over wetten en regels voor onderzoek door vrijwilligers wordt </w:t>
      </w:r>
      <w:r w:rsidR="001D3D46">
        <w:rPr>
          <w:rFonts w:eastAsia="Arial"/>
          <w:szCs w:val="20"/>
        </w:rPr>
        <w:t>via Westerheem en vooral via d</w:t>
      </w:r>
      <w:r w:rsidR="00B159F4">
        <w:rPr>
          <w:rFonts w:eastAsia="Arial"/>
          <w:szCs w:val="20"/>
        </w:rPr>
        <w:t>e website</w:t>
      </w:r>
      <w:r w:rsidR="001D3D46">
        <w:rPr>
          <w:rFonts w:eastAsia="Arial"/>
          <w:szCs w:val="20"/>
        </w:rPr>
        <w:t xml:space="preserve"> </w:t>
      </w:r>
      <w:r w:rsidR="00845CB5">
        <w:rPr>
          <w:rFonts w:eastAsia="Arial"/>
          <w:szCs w:val="20"/>
        </w:rPr>
        <w:t>aan</w:t>
      </w:r>
      <w:r w:rsidR="001D3D46">
        <w:rPr>
          <w:rFonts w:eastAsia="Arial"/>
          <w:szCs w:val="20"/>
        </w:rPr>
        <w:t>geboden</w:t>
      </w:r>
      <w:r w:rsidR="00B159F4">
        <w:rPr>
          <w:rFonts w:eastAsia="Arial"/>
          <w:szCs w:val="20"/>
        </w:rPr>
        <w:t>. Dit jaar wordt gestart met het actualiser</w:t>
      </w:r>
      <w:r w:rsidR="00845CB5">
        <w:rPr>
          <w:rFonts w:eastAsia="Arial"/>
          <w:szCs w:val="20"/>
        </w:rPr>
        <w:t xml:space="preserve">en van de huidige teksten over </w:t>
      </w:r>
      <w:r w:rsidR="00B159F4">
        <w:rPr>
          <w:rFonts w:eastAsia="Arial"/>
          <w:szCs w:val="20"/>
        </w:rPr>
        <w:t>onderzoek op de website zodat geleidelijk aan een online handboek</w:t>
      </w:r>
      <w:r w:rsidR="00251153">
        <w:rPr>
          <w:rFonts w:eastAsia="Arial"/>
          <w:szCs w:val="20"/>
        </w:rPr>
        <w:t xml:space="preserve"> </w:t>
      </w:r>
      <w:r w:rsidR="00B159F4">
        <w:rPr>
          <w:rFonts w:eastAsia="Arial"/>
          <w:szCs w:val="20"/>
        </w:rPr>
        <w:t>veldwerk ontstaat.</w:t>
      </w:r>
    </w:p>
    <w:p w14:paraId="629D7C1E" w14:textId="77777777" w:rsidR="00115368" w:rsidRPr="00D86070" w:rsidRDefault="00960EAA" w:rsidP="006E0354">
      <w:pPr>
        <w:pStyle w:val="Lijstalinea"/>
        <w:numPr>
          <w:ilvl w:val="0"/>
          <w:numId w:val="5"/>
        </w:numPr>
        <w:rPr>
          <w:rFonts w:eastAsia="Arial"/>
          <w:b/>
          <w:i/>
          <w:szCs w:val="20"/>
        </w:rPr>
      </w:pPr>
      <w:r w:rsidRPr="00D86070">
        <w:rPr>
          <w:rFonts w:eastAsia="Arial"/>
          <w:b/>
          <w:i/>
          <w:szCs w:val="20"/>
        </w:rPr>
        <w:t>veldwerkeducatie</w:t>
      </w:r>
      <w:r w:rsidR="008B751D" w:rsidRPr="00D86070">
        <w:rPr>
          <w:rFonts w:eastAsia="Arial"/>
          <w:b/>
          <w:i/>
          <w:szCs w:val="20"/>
        </w:rPr>
        <w:t xml:space="preserve"> </w:t>
      </w:r>
      <w:r w:rsidR="00437BD4">
        <w:rPr>
          <w:rFonts w:eastAsia="Arial"/>
          <w:b/>
          <w:i/>
          <w:szCs w:val="20"/>
        </w:rPr>
        <w:t xml:space="preserve">in </w:t>
      </w:r>
      <w:r w:rsidR="008B751D" w:rsidRPr="00D86070">
        <w:rPr>
          <w:rFonts w:eastAsia="Arial"/>
          <w:b/>
          <w:i/>
          <w:szCs w:val="20"/>
        </w:rPr>
        <w:t>Nederland</w:t>
      </w:r>
    </w:p>
    <w:p w14:paraId="4EAF851B" w14:textId="73685449" w:rsidR="006E0354" w:rsidRPr="006E0354" w:rsidRDefault="00845CB5" w:rsidP="008B751D">
      <w:pPr>
        <w:pStyle w:val="Lijstalinea"/>
        <w:spacing w:line="252" w:lineRule="auto"/>
        <w:ind w:left="360"/>
        <w:rPr>
          <w:szCs w:val="20"/>
        </w:rPr>
      </w:pPr>
      <w:r>
        <w:rPr>
          <w:szCs w:val="20"/>
        </w:rPr>
        <w:t>Tijdens de opgraving</w:t>
      </w:r>
      <w:r w:rsidR="006E0354" w:rsidRPr="006E0354">
        <w:rPr>
          <w:szCs w:val="20"/>
        </w:rPr>
        <w:t xml:space="preserve"> in </w:t>
      </w:r>
      <w:proofErr w:type="spellStart"/>
      <w:r w:rsidR="006E0354" w:rsidRPr="006E0354">
        <w:rPr>
          <w:szCs w:val="20"/>
        </w:rPr>
        <w:t>Oosterdalfsen</w:t>
      </w:r>
      <w:proofErr w:type="spellEnd"/>
      <w:r w:rsidR="00251153">
        <w:rPr>
          <w:szCs w:val="20"/>
        </w:rPr>
        <w:t xml:space="preserve"> </w:t>
      </w:r>
      <w:r w:rsidR="00437BD4">
        <w:rPr>
          <w:szCs w:val="20"/>
        </w:rPr>
        <w:t xml:space="preserve">in 2015 </w:t>
      </w:r>
      <w:r w:rsidR="006E0354" w:rsidRPr="006E0354">
        <w:rPr>
          <w:szCs w:val="20"/>
        </w:rPr>
        <w:t>is de samenwerking met de AWN-werkgroep SWARS hechter geworden. De hechtere samenwerking kan ook komende jaren nieuwe projecten opleveren. Er zijn nog geen concrete afspraken gemaakt.</w:t>
      </w:r>
    </w:p>
    <w:p w14:paraId="3E924077" w14:textId="4DCAC194" w:rsidR="008B751D" w:rsidRDefault="006E0354" w:rsidP="008B751D">
      <w:pPr>
        <w:pStyle w:val="Lijstalinea"/>
        <w:spacing w:line="252" w:lineRule="auto"/>
        <w:ind w:left="360"/>
        <w:rPr>
          <w:szCs w:val="20"/>
        </w:rPr>
      </w:pPr>
      <w:r w:rsidRPr="006E0354">
        <w:rPr>
          <w:szCs w:val="20"/>
        </w:rPr>
        <w:t>De mogelijkheid voor een veldwerkweek op Vlieland wordt verkend. Het zal gaan om WO</w:t>
      </w:r>
      <w:r w:rsidR="00845CB5">
        <w:rPr>
          <w:szCs w:val="20"/>
        </w:rPr>
        <w:t xml:space="preserve"> </w:t>
      </w:r>
      <w:r w:rsidRPr="006E0354">
        <w:rPr>
          <w:szCs w:val="20"/>
        </w:rPr>
        <w:t>II-onderzoek, in het bijzonder onderzoek naar een Duitse</w:t>
      </w:r>
      <w:r w:rsidR="008B751D">
        <w:rPr>
          <w:szCs w:val="20"/>
        </w:rPr>
        <w:t xml:space="preserve"> bunker en </w:t>
      </w:r>
      <w:r w:rsidR="00845CB5">
        <w:rPr>
          <w:szCs w:val="20"/>
        </w:rPr>
        <w:t xml:space="preserve">de </w:t>
      </w:r>
      <w:r w:rsidR="008B751D">
        <w:rPr>
          <w:szCs w:val="20"/>
        </w:rPr>
        <w:t>loopgraven eromheen.</w:t>
      </w:r>
    </w:p>
    <w:p w14:paraId="0BBFDF0A" w14:textId="027333E1" w:rsidR="005F5776" w:rsidRDefault="00845CB5" w:rsidP="008B751D">
      <w:pPr>
        <w:pStyle w:val="Lijstalinea"/>
        <w:spacing w:line="252" w:lineRule="auto"/>
        <w:ind w:left="360"/>
        <w:rPr>
          <w:szCs w:val="20"/>
        </w:rPr>
      </w:pPr>
      <w:r>
        <w:rPr>
          <w:szCs w:val="20"/>
        </w:rPr>
        <w:t>Mogelijk dat in Noord-</w:t>
      </w:r>
      <w:r w:rsidR="005F5776">
        <w:rPr>
          <w:szCs w:val="20"/>
        </w:rPr>
        <w:t>Nederland nog andere veldwerkpractica georganiseerd kunnen worden rond conflictarcheologie. Daarover wordt overlegd.</w:t>
      </w:r>
    </w:p>
    <w:p w14:paraId="5ADC32E3" w14:textId="32FF9084" w:rsidR="008B751D" w:rsidRPr="005F5776" w:rsidRDefault="008B751D" w:rsidP="008B751D">
      <w:pPr>
        <w:pStyle w:val="Lijstalinea"/>
        <w:spacing w:line="252" w:lineRule="auto"/>
        <w:ind w:left="360"/>
        <w:rPr>
          <w:szCs w:val="20"/>
        </w:rPr>
      </w:pPr>
      <w:r w:rsidRPr="006E0354">
        <w:rPr>
          <w:szCs w:val="20"/>
        </w:rPr>
        <w:t xml:space="preserve">Voor de komende jaren zal de werkgroep zich richten op </w:t>
      </w:r>
      <w:r w:rsidR="00845CB5">
        <w:rPr>
          <w:szCs w:val="20"/>
        </w:rPr>
        <w:t xml:space="preserve">het vastleggen van de wijze waarop </w:t>
      </w:r>
      <w:r w:rsidRPr="006E0354">
        <w:rPr>
          <w:szCs w:val="20"/>
        </w:rPr>
        <w:t>een veldwerk-week</w:t>
      </w:r>
      <w:r w:rsidR="00845CB5">
        <w:rPr>
          <w:szCs w:val="20"/>
        </w:rPr>
        <w:t xml:space="preserve"> wordt opgezet</w:t>
      </w:r>
      <w:r w:rsidRPr="006E0354">
        <w:rPr>
          <w:szCs w:val="20"/>
        </w:rPr>
        <w:t xml:space="preserve">, zodat op korte termijn een week kan worden georganiseerd met de juiste </w:t>
      </w:r>
      <w:r w:rsidRPr="005F5776">
        <w:rPr>
          <w:szCs w:val="20"/>
        </w:rPr>
        <w:t>middele</w:t>
      </w:r>
      <w:r w:rsidR="006C3A92">
        <w:rPr>
          <w:szCs w:val="20"/>
        </w:rPr>
        <w:t>n en bemensing. Daarnaast zal samenwerking met</w:t>
      </w:r>
      <w:r w:rsidRPr="005F5776">
        <w:rPr>
          <w:szCs w:val="20"/>
        </w:rPr>
        <w:t xml:space="preserve"> andere AWN-werkgroepen moeten worden gezocht voor kennisoverdracht</w:t>
      </w:r>
      <w:r w:rsidR="00251153">
        <w:rPr>
          <w:szCs w:val="20"/>
        </w:rPr>
        <w:t xml:space="preserve"> </w:t>
      </w:r>
      <w:r w:rsidRPr="005F5776">
        <w:rPr>
          <w:szCs w:val="20"/>
        </w:rPr>
        <w:t xml:space="preserve">en </w:t>
      </w:r>
      <w:r w:rsidR="00A9423A">
        <w:rPr>
          <w:szCs w:val="20"/>
        </w:rPr>
        <w:t>-</w:t>
      </w:r>
      <w:r w:rsidRPr="005F5776">
        <w:rPr>
          <w:szCs w:val="20"/>
        </w:rPr>
        <w:t>deling.</w:t>
      </w:r>
    </w:p>
    <w:p w14:paraId="4C990767" w14:textId="77777777" w:rsidR="00437BD4" w:rsidRDefault="008B751D" w:rsidP="00437BD4">
      <w:pPr>
        <w:pStyle w:val="Lijstalinea"/>
        <w:numPr>
          <w:ilvl w:val="0"/>
          <w:numId w:val="5"/>
        </w:numPr>
        <w:rPr>
          <w:rFonts w:eastAsia="Arial"/>
          <w:b/>
          <w:i/>
          <w:szCs w:val="20"/>
        </w:rPr>
      </w:pPr>
      <w:r w:rsidRPr="00437BD4">
        <w:rPr>
          <w:rFonts w:eastAsia="Arial"/>
          <w:b/>
          <w:i/>
          <w:szCs w:val="20"/>
        </w:rPr>
        <w:t>v</w:t>
      </w:r>
      <w:r w:rsidR="005F5776" w:rsidRPr="00437BD4">
        <w:rPr>
          <w:rFonts w:eastAsia="Arial"/>
          <w:b/>
          <w:i/>
          <w:szCs w:val="20"/>
        </w:rPr>
        <w:t>eldwerk educatie b</w:t>
      </w:r>
      <w:r w:rsidR="006E0354" w:rsidRPr="00437BD4">
        <w:rPr>
          <w:rFonts w:eastAsia="Arial"/>
          <w:b/>
          <w:i/>
          <w:szCs w:val="20"/>
        </w:rPr>
        <w:t>uitenland</w:t>
      </w:r>
    </w:p>
    <w:p w14:paraId="25BDEB90" w14:textId="1157D6E5" w:rsidR="00437BD4" w:rsidRPr="00437BD4" w:rsidRDefault="00437BD4" w:rsidP="00437BD4">
      <w:pPr>
        <w:pStyle w:val="Lijstalinea"/>
        <w:ind w:left="360"/>
        <w:rPr>
          <w:rFonts w:eastAsia="Arial"/>
          <w:szCs w:val="20"/>
        </w:rPr>
      </w:pPr>
      <w:r>
        <w:rPr>
          <w:rFonts w:eastAsia="Arial"/>
          <w:szCs w:val="20"/>
        </w:rPr>
        <w:t xml:space="preserve">AWN-leden kunnen gaan deelnemen </w:t>
      </w:r>
      <w:r w:rsidR="006C3A92">
        <w:rPr>
          <w:rFonts w:eastAsia="Arial"/>
          <w:szCs w:val="20"/>
        </w:rPr>
        <w:t xml:space="preserve">aan </w:t>
      </w:r>
      <w:r>
        <w:rPr>
          <w:rFonts w:eastAsia="Arial"/>
          <w:szCs w:val="20"/>
        </w:rPr>
        <w:t xml:space="preserve">twee opgravingen in Duitsland en een in </w:t>
      </w:r>
      <w:r w:rsidR="00A016DC">
        <w:rPr>
          <w:rFonts w:eastAsia="Arial"/>
          <w:szCs w:val="20"/>
        </w:rPr>
        <w:t>België</w:t>
      </w:r>
      <w:r>
        <w:rPr>
          <w:rFonts w:eastAsia="Arial"/>
          <w:szCs w:val="20"/>
        </w:rPr>
        <w:t>.</w:t>
      </w:r>
    </w:p>
    <w:p w14:paraId="0202B16F" w14:textId="77777777" w:rsidR="00437BD4" w:rsidRPr="00437BD4" w:rsidRDefault="00437BD4" w:rsidP="00437BD4">
      <w:pPr>
        <w:pStyle w:val="Lijstalinea"/>
        <w:numPr>
          <w:ilvl w:val="0"/>
          <w:numId w:val="8"/>
        </w:numPr>
        <w:spacing w:line="252" w:lineRule="auto"/>
        <w:rPr>
          <w:i/>
          <w:szCs w:val="20"/>
        </w:rPr>
      </w:pPr>
      <w:r w:rsidRPr="00437BD4">
        <w:rPr>
          <w:i/>
          <w:szCs w:val="20"/>
        </w:rPr>
        <w:t>Een opgraving in Midden-Duitsland</w:t>
      </w:r>
    </w:p>
    <w:p w14:paraId="3C5D92B1" w14:textId="1A1AC584" w:rsidR="00437BD4" w:rsidRPr="00A2705F" w:rsidRDefault="00437BD4" w:rsidP="00437BD4">
      <w:pPr>
        <w:pStyle w:val="Lijstalinea"/>
      </w:pPr>
      <w:proofErr w:type="spellStart"/>
      <w:r w:rsidRPr="00A2705F">
        <w:t>Rheinland</w:t>
      </w:r>
      <w:proofErr w:type="spellEnd"/>
      <w:r w:rsidRPr="00A2705F">
        <w:t xml:space="preserve">-Westfalen </w:t>
      </w:r>
      <w:r>
        <w:t xml:space="preserve">ontwikkelt tussen de Stad </w:t>
      </w:r>
      <w:proofErr w:type="spellStart"/>
      <w:r>
        <w:t>Euskirchen</w:t>
      </w:r>
      <w:proofErr w:type="spellEnd"/>
      <w:r>
        <w:t xml:space="preserve"> en </w:t>
      </w:r>
      <w:proofErr w:type="spellStart"/>
      <w:r>
        <w:t>Weilerswist</w:t>
      </w:r>
      <w:proofErr w:type="spellEnd"/>
      <w:r>
        <w:t xml:space="preserve"> een groot industriegebied van 205 ha. Bij vooronderzoek zijn daar verscheidene vondstplaatsen uit de prehistorie en de romeinse tijd ontdekt. Er zijn al twee nederzettingen uit de urnenveldtijd opgegraven en enkele romeinse graven. Komende zomer zal er een opgraving plaatsvinden met te verwachte sporen uit de urnenveldtijd en het neolithicum. Deze liggen in het noordwesten van het betreffende terrein, bekend onder d</w:t>
      </w:r>
      <w:r w:rsidR="006C3A92">
        <w:t xml:space="preserve">e naam Prime Site </w:t>
      </w:r>
      <w:proofErr w:type="spellStart"/>
      <w:r w:rsidR="006C3A92">
        <w:t>Rhine</w:t>
      </w:r>
      <w:proofErr w:type="spellEnd"/>
      <w:r w:rsidR="006C3A92">
        <w:t xml:space="preserve"> </w:t>
      </w:r>
      <w:proofErr w:type="spellStart"/>
      <w:r w:rsidR="006C3A92">
        <w:t>Region</w:t>
      </w:r>
      <w:proofErr w:type="spellEnd"/>
      <w:r w:rsidR="006C3A92">
        <w:t>.</w:t>
      </w:r>
    </w:p>
    <w:p w14:paraId="6CD15FF3" w14:textId="77777777" w:rsidR="00437BD4" w:rsidRPr="00BF2CF7" w:rsidRDefault="00437BD4" w:rsidP="00BF2CF7">
      <w:pPr>
        <w:pStyle w:val="Lijstalinea"/>
        <w:numPr>
          <w:ilvl w:val="0"/>
          <w:numId w:val="8"/>
        </w:numPr>
        <w:spacing w:line="252" w:lineRule="auto"/>
        <w:rPr>
          <w:i/>
          <w:szCs w:val="20"/>
        </w:rPr>
      </w:pPr>
      <w:r w:rsidRPr="00BF2CF7">
        <w:rPr>
          <w:i/>
          <w:szCs w:val="20"/>
        </w:rPr>
        <w:t>Een opgraving in Noord-Duitsland</w:t>
      </w:r>
    </w:p>
    <w:p w14:paraId="375AE158" w14:textId="101813ED" w:rsidR="00437BD4" w:rsidRDefault="00437BD4" w:rsidP="00437BD4">
      <w:pPr>
        <w:pStyle w:val="Lijstalinea"/>
      </w:pPr>
      <w:r>
        <w:t xml:space="preserve">Ten zuiden van de stad Oldenburg, in </w:t>
      </w:r>
      <w:proofErr w:type="spellStart"/>
      <w:r>
        <w:t>Visbek</w:t>
      </w:r>
      <w:proofErr w:type="spellEnd"/>
      <w:r>
        <w:t>, heeft een opgraving plaats gevonden met sporen en vondsten uit de vroege tot en met de late middeleeuwen. Net buiten het opgegraven vlak liggen nog sporen van een woonhuis. De stenen kelder daarvan is in 2015 met behulp van 10 AWN-</w:t>
      </w:r>
      <w:proofErr w:type="spellStart"/>
      <w:r>
        <w:t>ers</w:t>
      </w:r>
      <w:proofErr w:type="spellEnd"/>
      <w:r>
        <w:t xml:space="preserve"> opgegraven. Nu zijn twee afvalkuilen aan de beurt en mogelijke verrassingen. De archeologische dienst van </w:t>
      </w:r>
      <w:proofErr w:type="spellStart"/>
      <w:r>
        <w:t>Nieder-Sachsen</w:t>
      </w:r>
      <w:proofErr w:type="spellEnd"/>
      <w:r>
        <w:t xml:space="preserve">, </w:t>
      </w:r>
      <w:proofErr w:type="spellStart"/>
      <w:r>
        <w:t>Aussenstelle</w:t>
      </w:r>
      <w:proofErr w:type="spellEnd"/>
      <w:r>
        <w:t xml:space="preserve"> Oldenburg, heeft geen geld om de restopgraving zelf te bekostigen. Om toch een goed beeld van de nog </w:t>
      </w:r>
      <w:r>
        <w:lastRenderedPageBreak/>
        <w:t>verborgen archeologische resten te krijgen wordt deze opgraving opnieuw grotendeels met vrijwilligers van de AWN uitgevoerd.</w:t>
      </w:r>
    </w:p>
    <w:p w14:paraId="3483AE62" w14:textId="77777777" w:rsidR="00437BD4" w:rsidRPr="00BF2CF7" w:rsidRDefault="00437BD4" w:rsidP="00BF2CF7">
      <w:pPr>
        <w:pStyle w:val="Lijstalinea"/>
        <w:numPr>
          <w:ilvl w:val="0"/>
          <w:numId w:val="8"/>
        </w:numPr>
        <w:spacing w:line="252" w:lineRule="auto"/>
        <w:rPr>
          <w:i/>
          <w:szCs w:val="20"/>
        </w:rPr>
      </w:pPr>
      <w:r w:rsidRPr="00BF2CF7">
        <w:rPr>
          <w:i/>
          <w:szCs w:val="20"/>
        </w:rPr>
        <w:t>Een steentijd-opgraving in België</w:t>
      </w:r>
    </w:p>
    <w:p w14:paraId="3AC5AF08" w14:textId="20D4BE07" w:rsidR="00437BD4" w:rsidRDefault="00437BD4" w:rsidP="00437BD4">
      <w:pPr>
        <w:pStyle w:val="Lijstalinea"/>
      </w:pPr>
      <w:r w:rsidRPr="000E5B43">
        <w:t>Het werk bij een steentijd-opgraving wijkt sterk af van een gewone opgraving.</w:t>
      </w:r>
      <w:r>
        <w:t xml:space="preserve"> </w:t>
      </w:r>
      <w:r w:rsidR="00BF2CF7">
        <w:t>Wanneer leden daaraan mee willen werken ku</w:t>
      </w:r>
      <w:r w:rsidR="006C3A92">
        <w:t>nnen ze zich daarvoor aanmelden.</w:t>
      </w:r>
    </w:p>
    <w:p w14:paraId="4CD8A00B" w14:textId="002F2964" w:rsidR="00D0627A" w:rsidRPr="00437BD4" w:rsidRDefault="006C3A92" w:rsidP="00B85E16">
      <w:pPr>
        <w:pStyle w:val="Lijstalinea"/>
        <w:numPr>
          <w:ilvl w:val="0"/>
          <w:numId w:val="5"/>
        </w:numPr>
        <w:rPr>
          <w:b/>
          <w:i/>
        </w:rPr>
      </w:pPr>
      <w:r w:rsidRPr="00437BD4">
        <w:rPr>
          <w:rFonts w:eastAsia="Arial"/>
          <w:b/>
          <w:i/>
          <w:szCs w:val="20"/>
        </w:rPr>
        <w:t>D</w:t>
      </w:r>
      <w:r w:rsidR="008B751D" w:rsidRPr="00437BD4">
        <w:rPr>
          <w:rFonts w:eastAsia="Arial"/>
          <w:b/>
          <w:i/>
          <w:szCs w:val="20"/>
        </w:rPr>
        <w:t>eskundigheid</w:t>
      </w:r>
      <w:r w:rsidR="003C299A" w:rsidRPr="00437BD4">
        <w:rPr>
          <w:rFonts w:eastAsia="Arial"/>
          <w:b/>
          <w:i/>
          <w:szCs w:val="20"/>
        </w:rPr>
        <w:t>sbevordering</w:t>
      </w:r>
      <w:r>
        <w:rPr>
          <w:rFonts w:eastAsia="Arial"/>
          <w:b/>
          <w:i/>
          <w:szCs w:val="20"/>
        </w:rPr>
        <w:t>:</w:t>
      </w:r>
      <w:r w:rsidR="003C299A" w:rsidRPr="00437BD4">
        <w:rPr>
          <w:rFonts w:eastAsia="Arial"/>
          <w:b/>
          <w:i/>
          <w:szCs w:val="20"/>
        </w:rPr>
        <w:t xml:space="preserve"> specifieke</w:t>
      </w:r>
      <w:r w:rsidR="00251153">
        <w:rPr>
          <w:rFonts w:eastAsia="Arial"/>
          <w:b/>
          <w:i/>
          <w:szCs w:val="20"/>
        </w:rPr>
        <w:t xml:space="preserve"> </w:t>
      </w:r>
      <w:r>
        <w:rPr>
          <w:rFonts w:eastAsia="Arial"/>
          <w:b/>
          <w:i/>
          <w:szCs w:val="20"/>
        </w:rPr>
        <w:t>kennis</w:t>
      </w:r>
    </w:p>
    <w:p w14:paraId="2D80B38B" w14:textId="1DAB9292" w:rsidR="003C299A" w:rsidRPr="005F5776" w:rsidRDefault="003C299A" w:rsidP="003C299A">
      <w:pPr>
        <w:pStyle w:val="Lijstalinea"/>
        <w:ind w:left="360"/>
      </w:pPr>
      <w:r>
        <w:rPr>
          <w:rFonts w:eastAsia="Arial"/>
          <w:szCs w:val="20"/>
        </w:rPr>
        <w:t xml:space="preserve">De werkgroep </w:t>
      </w:r>
      <w:r w:rsidR="00BF2CF7">
        <w:rPr>
          <w:rFonts w:eastAsia="Arial"/>
          <w:szCs w:val="20"/>
        </w:rPr>
        <w:t xml:space="preserve">deskundigheidbevordering </w:t>
      </w:r>
      <w:r>
        <w:rPr>
          <w:rFonts w:eastAsia="Arial"/>
          <w:szCs w:val="20"/>
        </w:rPr>
        <w:t>zal zich nader verdiepen in de vraag waar leden wat betreft scholing het meest behoefte aan hebben. Er komen nauwelijks</w:t>
      </w:r>
      <w:r w:rsidR="006C3A92">
        <w:rPr>
          <w:rFonts w:eastAsia="Arial"/>
          <w:szCs w:val="20"/>
        </w:rPr>
        <w:t xml:space="preserve"> vragen van de afdelingen zelf.</w:t>
      </w:r>
    </w:p>
    <w:p w14:paraId="3D74A467" w14:textId="5A6BB66B" w:rsidR="00D0627A" w:rsidRPr="00D0627A" w:rsidRDefault="00D0627A" w:rsidP="00D0627A">
      <w:pPr>
        <w:pStyle w:val="Lijstalinea"/>
        <w:spacing w:line="252" w:lineRule="auto"/>
        <w:ind w:left="360"/>
        <w:rPr>
          <w:szCs w:val="20"/>
        </w:rPr>
      </w:pPr>
      <w:r w:rsidRPr="00D0627A">
        <w:rPr>
          <w:szCs w:val="20"/>
        </w:rPr>
        <w:t xml:space="preserve">De werkgroep heeft een </w:t>
      </w:r>
      <w:proofErr w:type="spellStart"/>
      <w:r w:rsidRPr="00D0627A">
        <w:rPr>
          <w:szCs w:val="20"/>
        </w:rPr>
        <w:t>meerjarencurricul</w:t>
      </w:r>
      <w:r w:rsidR="006C3A92">
        <w:rPr>
          <w:szCs w:val="20"/>
        </w:rPr>
        <w:t>um</w:t>
      </w:r>
      <w:proofErr w:type="spellEnd"/>
      <w:r w:rsidR="006C3A92">
        <w:rPr>
          <w:szCs w:val="20"/>
        </w:rPr>
        <w:t xml:space="preserve"> en de thema’s voor 2016 zijn:</w:t>
      </w:r>
    </w:p>
    <w:p w14:paraId="3ED3D324" w14:textId="77777777" w:rsidR="00D0627A" w:rsidRPr="00D0627A" w:rsidRDefault="00D0627A" w:rsidP="00731744">
      <w:pPr>
        <w:pStyle w:val="Lijstalinea"/>
        <w:numPr>
          <w:ilvl w:val="0"/>
          <w:numId w:val="8"/>
        </w:numPr>
        <w:spacing w:line="252" w:lineRule="auto"/>
        <w:rPr>
          <w:szCs w:val="20"/>
        </w:rPr>
      </w:pPr>
      <w:r w:rsidRPr="00D0627A">
        <w:rPr>
          <w:szCs w:val="20"/>
        </w:rPr>
        <w:t>Historische geografie</w:t>
      </w:r>
    </w:p>
    <w:p w14:paraId="5F57F01B" w14:textId="77777777" w:rsidR="00D0627A" w:rsidRPr="00D0627A" w:rsidRDefault="00D0627A" w:rsidP="00731744">
      <w:pPr>
        <w:pStyle w:val="Lijstalinea"/>
        <w:numPr>
          <w:ilvl w:val="0"/>
          <w:numId w:val="8"/>
        </w:numPr>
        <w:spacing w:line="252" w:lineRule="auto"/>
        <w:rPr>
          <w:szCs w:val="20"/>
        </w:rPr>
      </w:pPr>
      <w:r w:rsidRPr="00D0627A">
        <w:rPr>
          <w:szCs w:val="20"/>
        </w:rPr>
        <w:t>Bouwhistorie (</w:t>
      </w:r>
      <w:r w:rsidR="00BF2CF7">
        <w:rPr>
          <w:szCs w:val="20"/>
        </w:rPr>
        <w:t xml:space="preserve">dit jaar specifiek </w:t>
      </w:r>
      <w:r w:rsidRPr="00D0627A">
        <w:rPr>
          <w:szCs w:val="20"/>
        </w:rPr>
        <w:t>boerderijen Limburg)</w:t>
      </w:r>
    </w:p>
    <w:p w14:paraId="4BA32874" w14:textId="77777777" w:rsidR="00D0627A" w:rsidRPr="00D0627A" w:rsidRDefault="00D0627A" w:rsidP="00731744">
      <w:pPr>
        <w:pStyle w:val="Lijstalinea"/>
        <w:numPr>
          <w:ilvl w:val="0"/>
          <w:numId w:val="8"/>
        </w:numPr>
        <w:spacing w:line="252" w:lineRule="auto"/>
        <w:rPr>
          <w:szCs w:val="20"/>
        </w:rPr>
      </w:pPr>
      <w:r w:rsidRPr="00D0627A">
        <w:rPr>
          <w:szCs w:val="20"/>
        </w:rPr>
        <w:t>Veiligheidstraining</w:t>
      </w:r>
    </w:p>
    <w:p w14:paraId="4D53D284" w14:textId="0EC2C4FE" w:rsidR="00D0627A" w:rsidRPr="00D0627A" w:rsidRDefault="006C3A92" w:rsidP="00731744">
      <w:pPr>
        <w:pStyle w:val="Lijstalinea"/>
        <w:numPr>
          <w:ilvl w:val="0"/>
          <w:numId w:val="8"/>
        </w:numPr>
        <w:spacing w:line="252" w:lineRule="auto"/>
        <w:rPr>
          <w:szCs w:val="20"/>
        </w:rPr>
      </w:pPr>
      <w:r>
        <w:rPr>
          <w:szCs w:val="20"/>
        </w:rPr>
        <w:t>Romeinenweekend</w:t>
      </w:r>
    </w:p>
    <w:p w14:paraId="23BFECC5" w14:textId="77777777" w:rsidR="00D0627A" w:rsidRPr="00D0627A" w:rsidRDefault="00D0627A" w:rsidP="00731744">
      <w:pPr>
        <w:pStyle w:val="Lijstalinea"/>
        <w:numPr>
          <w:ilvl w:val="0"/>
          <w:numId w:val="8"/>
        </w:numPr>
        <w:spacing w:line="252" w:lineRule="auto"/>
        <w:rPr>
          <w:szCs w:val="20"/>
        </w:rPr>
      </w:pPr>
      <w:r w:rsidRPr="00D0627A">
        <w:rPr>
          <w:szCs w:val="20"/>
        </w:rPr>
        <w:t>Meet- &amp; tekenpracticum</w:t>
      </w:r>
    </w:p>
    <w:p w14:paraId="14EAFABD" w14:textId="77777777" w:rsidR="00D0627A" w:rsidRPr="00D0627A" w:rsidRDefault="00D0627A" w:rsidP="00731744">
      <w:pPr>
        <w:pStyle w:val="Lijstalinea"/>
        <w:numPr>
          <w:ilvl w:val="0"/>
          <w:numId w:val="8"/>
        </w:numPr>
        <w:spacing w:line="252" w:lineRule="auto"/>
        <w:rPr>
          <w:szCs w:val="20"/>
        </w:rPr>
      </w:pPr>
      <w:r w:rsidRPr="00D0627A">
        <w:rPr>
          <w:szCs w:val="20"/>
        </w:rPr>
        <w:t>Glas</w:t>
      </w:r>
    </w:p>
    <w:p w14:paraId="15A1EED8" w14:textId="77777777" w:rsidR="00D0627A" w:rsidRPr="00D0627A" w:rsidRDefault="00D0627A" w:rsidP="00731744">
      <w:pPr>
        <w:pStyle w:val="Lijstalinea"/>
        <w:numPr>
          <w:ilvl w:val="0"/>
          <w:numId w:val="8"/>
        </w:numPr>
        <w:spacing w:line="252" w:lineRule="auto"/>
        <w:rPr>
          <w:szCs w:val="20"/>
        </w:rPr>
      </w:pPr>
      <w:r w:rsidRPr="00D0627A">
        <w:rPr>
          <w:szCs w:val="20"/>
        </w:rPr>
        <w:t>Botten (menselijk)</w:t>
      </w:r>
    </w:p>
    <w:p w14:paraId="00548135" w14:textId="77777777" w:rsidR="00D0627A" w:rsidRPr="00D0627A" w:rsidRDefault="00D0627A" w:rsidP="00731744">
      <w:pPr>
        <w:pStyle w:val="Lijstalinea"/>
        <w:numPr>
          <w:ilvl w:val="0"/>
          <w:numId w:val="8"/>
        </w:numPr>
        <w:spacing w:line="252" w:lineRule="auto"/>
        <w:rPr>
          <w:szCs w:val="20"/>
        </w:rPr>
      </w:pPr>
      <w:r w:rsidRPr="00D0627A">
        <w:rPr>
          <w:szCs w:val="20"/>
        </w:rPr>
        <w:t>Specials nader te bepalen</w:t>
      </w:r>
    </w:p>
    <w:p w14:paraId="44ED6C3A" w14:textId="26E0E7BF" w:rsidR="008B751D" w:rsidRDefault="00731744" w:rsidP="00D0627A">
      <w:pPr>
        <w:pStyle w:val="Lijstalinea"/>
        <w:spacing w:line="252" w:lineRule="auto"/>
        <w:ind w:left="360"/>
        <w:rPr>
          <w:szCs w:val="20"/>
        </w:rPr>
      </w:pPr>
      <w:r>
        <w:rPr>
          <w:szCs w:val="20"/>
        </w:rPr>
        <w:t>In hoeverre het curriculum daadwerkelijk gerealiseerd kan worden blijft afhankelijk van v</w:t>
      </w:r>
      <w:r w:rsidR="006C3A92">
        <w:rPr>
          <w:szCs w:val="20"/>
        </w:rPr>
        <w:t>eelal praktische mogelijkheden.</w:t>
      </w:r>
    </w:p>
    <w:p w14:paraId="635DB9B9" w14:textId="08967544" w:rsidR="00BF2CF7" w:rsidRPr="00BF2CF7" w:rsidRDefault="006C3A92" w:rsidP="00BF2CF7">
      <w:pPr>
        <w:pStyle w:val="Lijstalinea"/>
        <w:numPr>
          <w:ilvl w:val="0"/>
          <w:numId w:val="5"/>
        </w:numPr>
        <w:spacing w:line="252" w:lineRule="auto"/>
        <w:rPr>
          <w:b/>
          <w:i/>
          <w:szCs w:val="20"/>
        </w:rPr>
      </w:pPr>
      <w:r>
        <w:rPr>
          <w:b/>
          <w:i/>
          <w:szCs w:val="20"/>
        </w:rPr>
        <w:t>nieuwe onderzoekstechnieken</w:t>
      </w:r>
    </w:p>
    <w:p w14:paraId="1DAACF77" w14:textId="77777777" w:rsidR="00BF2CF7" w:rsidRPr="006E0354" w:rsidRDefault="00BF2CF7" w:rsidP="008B751D">
      <w:pPr>
        <w:pStyle w:val="Lijstalinea"/>
        <w:spacing w:line="252" w:lineRule="auto"/>
        <w:ind w:left="360"/>
        <w:rPr>
          <w:szCs w:val="20"/>
        </w:rPr>
      </w:pPr>
      <w:r w:rsidRPr="006E0354">
        <w:rPr>
          <w:szCs w:val="20"/>
        </w:rPr>
        <w:t xml:space="preserve">Nu de vrijwilliger in de archeologie aan regels en wetgeving is gebonden, is het zinvol om te kijken waar de AWN-er een bijdrage kan leveren aan non-destructief (en zeker ook belanghebbend!) onderzoek. Weinig leden hebben kennis van nieuwe onderzoeksmogelijkheden, zoals </w:t>
      </w:r>
      <w:proofErr w:type="spellStart"/>
      <w:r w:rsidRPr="006E0354">
        <w:rPr>
          <w:szCs w:val="20"/>
        </w:rPr>
        <w:t>geo</w:t>
      </w:r>
      <w:proofErr w:type="spellEnd"/>
      <w:r w:rsidRPr="006E0354">
        <w:rPr>
          <w:szCs w:val="20"/>
        </w:rPr>
        <w:t>-, archief- en historisch-geografisch onderzoek</w:t>
      </w:r>
      <w:r>
        <w:rPr>
          <w:szCs w:val="20"/>
        </w:rPr>
        <w:t>.</w:t>
      </w:r>
      <w:r w:rsidRPr="00BF2CF7">
        <w:rPr>
          <w:szCs w:val="20"/>
        </w:rPr>
        <w:t xml:space="preserve"> </w:t>
      </w:r>
      <w:r>
        <w:rPr>
          <w:szCs w:val="20"/>
        </w:rPr>
        <w:t>In enkele afdelingen wordt daar nu ervaring mee opgedaan en we zullen verkennen hoe die kennis landelijk verbreed kan worden.</w:t>
      </w:r>
    </w:p>
    <w:p w14:paraId="3CE5D93A" w14:textId="77777777" w:rsidR="00BF2CF7" w:rsidRPr="00D86070" w:rsidRDefault="00BF2CF7" w:rsidP="00BF2CF7">
      <w:pPr>
        <w:pStyle w:val="Lijstalinea"/>
        <w:numPr>
          <w:ilvl w:val="0"/>
          <w:numId w:val="5"/>
        </w:numPr>
        <w:spacing w:line="252" w:lineRule="auto"/>
        <w:rPr>
          <w:b/>
          <w:i/>
          <w:szCs w:val="20"/>
        </w:rPr>
      </w:pPr>
      <w:r w:rsidRPr="00D86070">
        <w:rPr>
          <w:b/>
          <w:i/>
          <w:szCs w:val="20"/>
        </w:rPr>
        <w:t>samenwerking veldwerkeducatie en deskundigheidsbevordering</w:t>
      </w:r>
    </w:p>
    <w:p w14:paraId="58CB6D78" w14:textId="43FC120E" w:rsidR="00BF2CF7" w:rsidRDefault="006C3A92" w:rsidP="00BF2CF7">
      <w:pPr>
        <w:pStyle w:val="Lijstalinea"/>
        <w:spacing w:line="252" w:lineRule="auto"/>
        <w:ind w:left="360"/>
        <w:rPr>
          <w:szCs w:val="20"/>
        </w:rPr>
      </w:pPr>
      <w:r>
        <w:rPr>
          <w:szCs w:val="20"/>
        </w:rPr>
        <w:t>Deskundigheidsbevordering en veldwerke</w:t>
      </w:r>
      <w:r w:rsidR="00BF2CF7" w:rsidRPr="006E0354">
        <w:rPr>
          <w:szCs w:val="20"/>
        </w:rPr>
        <w:t xml:space="preserve">ducatie kunnen elkaar versterken door kennis gezamenlijk aan onze leden </w:t>
      </w:r>
      <w:r w:rsidR="00276B68">
        <w:rPr>
          <w:szCs w:val="20"/>
        </w:rPr>
        <w:t xml:space="preserve">aan </w:t>
      </w:r>
      <w:r w:rsidR="00BF2CF7" w:rsidRPr="006E0354">
        <w:rPr>
          <w:szCs w:val="20"/>
        </w:rPr>
        <w:t xml:space="preserve">te </w:t>
      </w:r>
      <w:r w:rsidR="00276B68">
        <w:rPr>
          <w:szCs w:val="20"/>
        </w:rPr>
        <w:t>bieden</w:t>
      </w:r>
      <w:r w:rsidR="00BF2CF7" w:rsidRPr="006E0354">
        <w:rPr>
          <w:szCs w:val="20"/>
        </w:rPr>
        <w:t>. Ook op andere gebieden zal meer samenwerking gezocht moeten worden; het delen van kennis, van aardewerk tot bouwhistorie, komt zeker van pas tijdens een educatieve week.</w:t>
      </w:r>
    </w:p>
    <w:p w14:paraId="0F3387E9" w14:textId="77777777" w:rsidR="005E6901" w:rsidRPr="00FC576B" w:rsidRDefault="00FC576B" w:rsidP="005E6901">
      <w:pPr>
        <w:pStyle w:val="Lijstalinea"/>
        <w:ind w:left="0"/>
        <w:rPr>
          <w:rFonts w:eastAsia="Arial"/>
          <w:i/>
          <w:szCs w:val="20"/>
        </w:rPr>
      </w:pPr>
      <w:r w:rsidRPr="00FC576B">
        <w:rPr>
          <w:rFonts w:eastAsia="Arial"/>
          <w:i/>
          <w:szCs w:val="20"/>
        </w:rPr>
        <w:t>Coördinatie en verantwoordeli</w:t>
      </w:r>
      <w:r w:rsidR="00411B9D">
        <w:rPr>
          <w:rFonts w:eastAsia="Arial"/>
          <w:i/>
          <w:szCs w:val="20"/>
        </w:rPr>
        <w:t>jkheid: P</w:t>
      </w:r>
      <w:r w:rsidRPr="00FC576B">
        <w:rPr>
          <w:rFonts w:eastAsia="Arial"/>
          <w:i/>
          <w:szCs w:val="20"/>
        </w:rPr>
        <w:t>ortefeuillehouder</w:t>
      </w:r>
      <w:r w:rsidR="00360729">
        <w:rPr>
          <w:rFonts w:eastAsia="Arial"/>
          <w:i/>
          <w:szCs w:val="20"/>
        </w:rPr>
        <w:t xml:space="preserve"> </w:t>
      </w:r>
      <w:r w:rsidRPr="00FC576B">
        <w:rPr>
          <w:rFonts w:eastAsia="Arial"/>
          <w:i/>
          <w:szCs w:val="20"/>
        </w:rPr>
        <w:t>Edu</w:t>
      </w:r>
      <w:r w:rsidR="00360729">
        <w:rPr>
          <w:rFonts w:eastAsia="Arial"/>
          <w:i/>
          <w:szCs w:val="20"/>
        </w:rPr>
        <w:t>catie vrijwilligers in goed overleg met</w:t>
      </w:r>
      <w:r w:rsidR="00251153">
        <w:rPr>
          <w:rFonts w:eastAsia="Arial"/>
          <w:i/>
          <w:szCs w:val="20"/>
        </w:rPr>
        <w:t xml:space="preserve"> </w:t>
      </w:r>
      <w:r w:rsidR="00360729">
        <w:rPr>
          <w:rFonts w:eastAsia="Arial"/>
          <w:i/>
          <w:szCs w:val="20"/>
        </w:rPr>
        <w:t>bestuurlijke w</w:t>
      </w:r>
      <w:r w:rsidR="00411B9D">
        <w:rPr>
          <w:rFonts w:eastAsia="Arial"/>
          <w:i/>
          <w:szCs w:val="20"/>
        </w:rPr>
        <w:t>erkgroepen Veldwerkeducatie en Deskundigheidsbevordering.</w:t>
      </w:r>
    </w:p>
    <w:p w14:paraId="46F1BE06" w14:textId="77777777" w:rsidR="004F3093" w:rsidRPr="004F3093" w:rsidRDefault="004F3093" w:rsidP="005E6901">
      <w:pPr>
        <w:pStyle w:val="Lijstalinea"/>
        <w:ind w:left="0"/>
        <w:rPr>
          <w:rFonts w:eastAsia="Arial"/>
          <w:szCs w:val="20"/>
        </w:rPr>
      </w:pPr>
    </w:p>
    <w:p w14:paraId="4313D7DA" w14:textId="77777777" w:rsidR="00960EAA" w:rsidRPr="00960EAA" w:rsidRDefault="00960EAA" w:rsidP="005E6901">
      <w:pPr>
        <w:pStyle w:val="Lijstalinea"/>
        <w:ind w:left="0"/>
        <w:rPr>
          <w:rFonts w:eastAsia="Arial"/>
          <w:b/>
          <w:sz w:val="22"/>
          <w:szCs w:val="22"/>
        </w:rPr>
      </w:pPr>
      <w:r w:rsidRPr="00960EAA">
        <w:rPr>
          <w:rFonts w:eastAsia="Arial"/>
          <w:b/>
          <w:sz w:val="22"/>
          <w:szCs w:val="22"/>
        </w:rPr>
        <w:t xml:space="preserve">Versterking positie vrijwilligers </w:t>
      </w:r>
    </w:p>
    <w:p w14:paraId="6B4CA0B5" w14:textId="77777777" w:rsidR="008A3DDC" w:rsidRDefault="00A91ACA" w:rsidP="00A91ACA">
      <w:pPr>
        <w:pStyle w:val="Lijstalinea"/>
        <w:numPr>
          <w:ilvl w:val="0"/>
          <w:numId w:val="5"/>
        </w:numPr>
        <w:rPr>
          <w:rFonts w:eastAsia="Arial"/>
          <w:szCs w:val="20"/>
        </w:rPr>
      </w:pPr>
      <w:r w:rsidRPr="00A91ACA">
        <w:rPr>
          <w:rFonts w:eastAsia="Arial"/>
          <w:szCs w:val="20"/>
        </w:rPr>
        <w:t xml:space="preserve">Reeds </w:t>
      </w:r>
      <w:r>
        <w:rPr>
          <w:rFonts w:eastAsia="Arial"/>
          <w:szCs w:val="20"/>
        </w:rPr>
        <w:t xml:space="preserve">bereikt is dat in de Algemene Maatregel van Bestuur bij de Erfgoedwet onder voorwaarden een ontheffing wordt verleend aan archeologische vrijwilligersorganisaties van de certificeringseis voor opgraven. De verdere invulling daarvan gaan we actief volgen en </w:t>
      </w:r>
      <w:r w:rsidR="00BA07F9">
        <w:rPr>
          <w:rFonts w:eastAsia="Arial"/>
          <w:szCs w:val="20"/>
        </w:rPr>
        <w:t xml:space="preserve">daarbij </w:t>
      </w:r>
      <w:r>
        <w:rPr>
          <w:rFonts w:eastAsia="Arial"/>
          <w:szCs w:val="20"/>
        </w:rPr>
        <w:t>onze stem laten horen. Dit in het bijzonder voor metaaldetectie en onderwaterarcheologie.</w:t>
      </w:r>
    </w:p>
    <w:p w14:paraId="75BE29C6" w14:textId="384D7A9A" w:rsidR="00A91ACA" w:rsidRDefault="00A91ACA" w:rsidP="00A91ACA">
      <w:pPr>
        <w:pStyle w:val="Lijstalinea"/>
        <w:numPr>
          <w:ilvl w:val="0"/>
          <w:numId w:val="5"/>
        </w:numPr>
        <w:rPr>
          <w:rFonts w:eastAsia="Arial"/>
          <w:szCs w:val="20"/>
        </w:rPr>
      </w:pPr>
      <w:r>
        <w:rPr>
          <w:rFonts w:eastAsia="Arial"/>
          <w:szCs w:val="20"/>
        </w:rPr>
        <w:t>In de concept beoordelingsrichtlijn voor certificering zijn bepalingen opgenomen voor de inzet van vrijwilligers door gecertificeerde bedrijven. Ook hier zullen we de verdere invulling volgen en onze stem laten horen</w:t>
      </w:r>
      <w:r w:rsidR="00276B68">
        <w:rPr>
          <w:rFonts w:eastAsia="Arial"/>
          <w:szCs w:val="20"/>
        </w:rPr>
        <w:t>.</w:t>
      </w:r>
    </w:p>
    <w:p w14:paraId="1B559209" w14:textId="26631DF2" w:rsidR="00A91ACA" w:rsidRDefault="00A91ACA" w:rsidP="00A91ACA">
      <w:pPr>
        <w:pStyle w:val="Lijstalinea"/>
        <w:numPr>
          <w:ilvl w:val="0"/>
          <w:numId w:val="5"/>
        </w:numPr>
        <w:rPr>
          <w:rFonts w:eastAsia="Arial"/>
          <w:szCs w:val="20"/>
        </w:rPr>
      </w:pPr>
      <w:r>
        <w:rPr>
          <w:rFonts w:eastAsia="Arial"/>
          <w:szCs w:val="20"/>
        </w:rPr>
        <w:t>Het overleg met NVAO, VOIA en CGA da</w:t>
      </w:r>
      <w:r w:rsidR="00FC576B">
        <w:rPr>
          <w:rFonts w:eastAsia="Arial"/>
          <w:szCs w:val="20"/>
        </w:rPr>
        <w:t xml:space="preserve">t door de voorbereiding van de </w:t>
      </w:r>
      <w:r w:rsidR="00A9423A">
        <w:rPr>
          <w:rFonts w:eastAsia="Arial"/>
          <w:szCs w:val="20"/>
        </w:rPr>
        <w:t xml:space="preserve">certificering </w:t>
      </w:r>
      <w:r w:rsidR="00FC576B">
        <w:rPr>
          <w:rFonts w:eastAsia="Arial"/>
          <w:szCs w:val="20"/>
        </w:rPr>
        <w:t>was stil komen te liggen, wordt weer opgepakt met als belangrijkste aandacht</w:t>
      </w:r>
      <w:r w:rsidR="00276B68">
        <w:rPr>
          <w:rFonts w:eastAsia="Arial"/>
          <w:szCs w:val="20"/>
        </w:rPr>
        <w:t>s</w:t>
      </w:r>
      <w:r w:rsidR="00FC576B">
        <w:rPr>
          <w:rFonts w:eastAsia="Arial"/>
          <w:szCs w:val="20"/>
        </w:rPr>
        <w:t>punten de toepassing in de praktijk van de richtlijnen en de deskundigheidseisen/scholing van vrijwilligers.</w:t>
      </w:r>
    </w:p>
    <w:p w14:paraId="3CD0158C" w14:textId="2B752988" w:rsidR="00FC576B" w:rsidRDefault="00FC576B" w:rsidP="00FC576B">
      <w:pPr>
        <w:pStyle w:val="Lijstalinea"/>
        <w:numPr>
          <w:ilvl w:val="0"/>
          <w:numId w:val="5"/>
        </w:numPr>
        <w:rPr>
          <w:rFonts w:eastAsia="Arial"/>
          <w:szCs w:val="20"/>
        </w:rPr>
      </w:pPr>
      <w:r>
        <w:rPr>
          <w:rFonts w:eastAsia="Arial"/>
          <w:szCs w:val="20"/>
        </w:rPr>
        <w:t xml:space="preserve">Het halfjaarlijks overleg </w:t>
      </w:r>
      <w:r w:rsidR="00360729">
        <w:rPr>
          <w:rFonts w:eastAsia="Arial"/>
          <w:szCs w:val="20"/>
        </w:rPr>
        <w:t>AWN - RCE wordt voortgezet. In dit overleg worden beleid en knelpunten t.a.v. van vrijwilligers besproken</w:t>
      </w:r>
      <w:r w:rsidR="00726652">
        <w:rPr>
          <w:rFonts w:eastAsia="Arial"/>
          <w:szCs w:val="20"/>
        </w:rPr>
        <w:t>.</w:t>
      </w:r>
    </w:p>
    <w:p w14:paraId="15D77121" w14:textId="77777777" w:rsidR="00360729" w:rsidRDefault="00360729" w:rsidP="00FC576B">
      <w:pPr>
        <w:pStyle w:val="Lijstalinea"/>
        <w:numPr>
          <w:ilvl w:val="0"/>
          <w:numId w:val="5"/>
        </w:numPr>
        <w:rPr>
          <w:rFonts w:eastAsia="Arial"/>
          <w:szCs w:val="20"/>
        </w:rPr>
      </w:pPr>
      <w:r>
        <w:rPr>
          <w:rFonts w:eastAsia="Arial"/>
          <w:szCs w:val="20"/>
        </w:rPr>
        <w:t>De in opdracht van de RCE geschreven handreiking ‘De kracht van vrijwilligers’ gaan we via de afdelingen actief onder de aandacht van gemeenten en provinciale bestuurders brengen.</w:t>
      </w:r>
    </w:p>
    <w:p w14:paraId="051BCD98" w14:textId="77777777" w:rsidR="00FC576B" w:rsidRPr="00FC576B" w:rsidRDefault="00FC576B" w:rsidP="00FC576B">
      <w:pPr>
        <w:rPr>
          <w:rFonts w:eastAsia="Arial"/>
          <w:szCs w:val="20"/>
        </w:rPr>
      </w:pPr>
      <w:r w:rsidRPr="00FC576B">
        <w:rPr>
          <w:rFonts w:eastAsia="Arial"/>
          <w:i/>
          <w:szCs w:val="20"/>
        </w:rPr>
        <w:t xml:space="preserve">Coördinatie en verantwoordelijkheid: </w:t>
      </w:r>
      <w:r w:rsidR="00411B9D">
        <w:rPr>
          <w:rFonts w:eastAsia="Arial"/>
          <w:i/>
          <w:szCs w:val="20"/>
        </w:rPr>
        <w:t>DB</w:t>
      </w:r>
    </w:p>
    <w:p w14:paraId="16AAE217" w14:textId="77777777" w:rsidR="0086097B" w:rsidRDefault="0086097B">
      <w:pPr>
        <w:rPr>
          <w:szCs w:val="20"/>
        </w:rPr>
      </w:pPr>
      <w:r>
        <w:rPr>
          <w:szCs w:val="20"/>
        </w:rPr>
        <w:br w:type="page"/>
      </w:r>
    </w:p>
    <w:p w14:paraId="34B043BA" w14:textId="77777777" w:rsidR="008A3DDC" w:rsidRPr="00A91ACA" w:rsidRDefault="00610B46">
      <w:pPr>
        <w:rPr>
          <w:b/>
          <w:sz w:val="24"/>
        </w:rPr>
      </w:pPr>
      <w:r>
        <w:rPr>
          <w:rFonts w:eastAsia="Arial"/>
          <w:b/>
          <w:sz w:val="24"/>
        </w:rPr>
        <w:lastRenderedPageBreak/>
        <w:t>K</w:t>
      </w:r>
      <w:r w:rsidRPr="00A91ACA">
        <w:rPr>
          <w:rFonts w:eastAsia="Arial"/>
          <w:b/>
          <w:sz w:val="24"/>
        </w:rPr>
        <w:t>ENNIS UITDRAGEN ALS AM</w:t>
      </w:r>
      <w:r>
        <w:rPr>
          <w:rFonts w:eastAsia="Arial"/>
          <w:b/>
          <w:sz w:val="24"/>
        </w:rPr>
        <w:t xml:space="preserve">BASSADEURS VOOR DE ARCHEOLOGIE </w:t>
      </w:r>
    </w:p>
    <w:p w14:paraId="69231953" w14:textId="77777777" w:rsidR="00960EAA" w:rsidRDefault="00960EAA" w:rsidP="008A3DDC">
      <w:pPr>
        <w:autoSpaceDE w:val="0"/>
        <w:autoSpaceDN w:val="0"/>
        <w:adjustRightInd w:val="0"/>
        <w:rPr>
          <w:b/>
          <w:bCs/>
          <w:color w:val="000000"/>
        </w:rPr>
      </w:pPr>
    </w:p>
    <w:p w14:paraId="028F6E6E" w14:textId="77777777" w:rsidR="008A3DDC" w:rsidRPr="00B160B4" w:rsidRDefault="00B015FF" w:rsidP="008A3DDC">
      <w:pPr>
        <w:autoSpaceDE w:val="0"/>
        <w:autoSpaceDN w:val="0"/>
        <w:adjustRightInd w:val="0"/>
        <w:rPr>
          <w:b/>
          <w:bCs/>
          <w:color w:val="000000"/>
          <w:sz w:val="22"/>
          <w:szCs w:val="22"/>
        </w:rPr>
      </w:pPr>
      <w:r>
        <w:rPr>
          <w:b/>
          <w:bCs/>
          <w:color w:val="000000"/>
          <w:sz w:val="22"/>
          <w:szCs w:val="22"/>
        </w:rPr>
        <w:t>Erfgoede</w:t>
      </w:r>
      <w:r w:rsidR="008A3DDC" w:rsidRPr="00B160B4">
        <w:rPr>
          <w:b/>
          <w:bCs/>
          <w:color w:val="000000"/>
          <w:sz w:val="22"/>
          <w:szCs w:val="22"/>
        </w:rPr>
        <w:t xml:space="preserve">ducatie </w:t>
      </w:r>
      <w:r w:rsidR="00B160B4" w:rsidRPr="00B160B4">
        <w:rPr>
          <w:b/>
          <w:bCs/>
          <w:color w:val="000000"/>
          <w:sz w:val="22"/>
          <w:szCs w:val="22"/>
        </w:rPr>
        <w:t>jeugd</w:t>
      </w:r>
    </w:p>
    <w:p w14:paraId="538C2D4E" w14:textId="77777777" w:rsidR="00F34DE7" w:rsidRDefault="00B160B4" w:rsidP="00F34DE7">
      <w:pPr>
        <w:autoSpaceDE w:val="0"/>
        <w:autoSpaceDN w:val="0"/>
        <w:adjustRightInd w:val="0"/>
        <w:rPr>
          <w:bCs/>
          <w:color w:val="000000"/>
        </w:rPr>
      </w:pPr>
      <w:r w:rsidRPr="00B160B4">
        <w:rPr>
          <w:bCs/>
          <w:color w:val="000000"/>
        </w:rPr>
        <w:t xml:space="preserve">Deze taak </w:t>
      </w:r>
      <w:r>
        <w:rPr>
          <w:bCs/>
          <w:color w:val="000000"/>
        </w:rPr>
        <w:t xml:space="preserve">wordt landelijk opgepakt door de Werkgroep Jeugd en Erfgoededucatie. </w:t>
      </w:r>
      <w:r w:rsidR="002544E6">
        <w:rPr>
          <w:bCs/>
          <w:color w:val="000000"/>
        </w:rPr>
        <w:t>Het</w:t>
      </w:r>
      <w:r w:rsidR="00251153">
        <w:rPr>
          <w:bCs/>
          <w:color w:val="000000"/>
        </w:rPr>
        <w:t xml:space="preserve"> </w:t>
      </w:r>
      <w:r w:rsidR="002544E6">
        <w:rPr>
          <w:bCs/>
          <w:color w:val="000000"/>
        </w:rPr>
        <w:t xml:space="preserve">beleidsplan van de werkgroep is te vinden op </w:t>
      </w:r>
      <w:hyperlink r:id="rId8" w:history="1">
        <w:r w:rsidR="003C299A" w:rsidRPr="00201806">
          <w:rPr>
            <w:rStyle w:val="Hyperlink"/>
            <w:bCs/>
          </w:rPr>
          <w:t>www.archeologieopschool.nl</w:t>
        </w:r>
      </w:hyperlink>
      <w:r w:rsidR="003C299A">
        <w:rPr>
          <w:bCs/>
          <w:color w:val="000000"/>
        </w:rPr>
        <w:t xml:space="preserve"> . </w:t>
      </w:r>
      <w:r w:rsidR="002544E6">
        <w:rPr>
          <w:bCs/>
          <w:color w:val="000000"/>
        </w:rPr>
        <w:t xml:space="preserve">Hier worden alleen de beleidsintenties voor </w:t>
      </w:r>
      <w:r w:rsidR="00BA07F9">
        <w:rPr>
          <w:bCs/>
          <w:color w:val="000000"/>
        </w:rPr>
        <w:t xml:space="preserve">het </w:t>
      </w:r>
      <w:r w:rsidR="002544E6">
        <w:rPr>
          <w:bCs/>
          <w:color w:val="000000"/>
        </w:rPr>
        <w:t>komende ja</w:t>
      </w:r>
      <w:r w:rsidR="00BA07F9">
        <w:rPr>
          <w:bCs/>
          <w:color w:val="000000"/>
        </w:rPr>
        <w:t>ar</w:t>
      </w:r>
      <w:r w:rsidR="002544E6">
        <w:rPr>
          <w:bCs/>
          <w:color w:val="000000"/>
        </w:rPr>
        <w:t xml:space="preserve"> vermeld.</w:t>
      </w:r>
    </w:p>
    <w:p w14:paraId="43B2DDC8" w14:textId="77777777" w:rsidR="00F34DE7" w:rsidRDefault="00F34DE7" w:rsidP="00F34DE7">
      <w:pPr>
        <w:autoSpaceDE w:val="0"/>
        <w:autoSpaceDN w:val="0"/>
        <w:adjustRightInd w:val="0"/>
        <w:rPr>
          <w:bCs/>
          <w:color w:val="000000"/>
        </w:rPr>
      </w:pPr>
    </w:p>
    <w:p w14:paraId="3FF32756" w14:textId="77777777" w:rsidR="00F34DE7" w:rsidRPr="00F34DE7" w:rsidRDefault="00F34DE7" w:rsidP="00F34DE7">
      <w:pPr>
        <w:autoSpaceDE w:val="0"/>
        <w:autoSpaceDN w:val="0"/>
        <w:adjustRightInd w:val="0"/>
        <w:rPr>
          <w:i/>
          <w:color w:val="000000"/>
        </w:rPr>
      </w:pPr>
      <w:r w:rsidRPr="00F34DE7">
        <w:rPr>
          <w:i/>
          <w:color w:val="000000"/>
        </w:rPr>
        <w:t>Activiteiten samen met NJBG.</w:t>
      </w:r>
    </w:p>
    <w:p w14:paraId="6E38D45F" w14:textId="3EE51F6A" w:rsidR="00F34DE7" w:rsidRPr="00F34DE7" w:rsidRDefault="00F34DE7" w:rsidP="00F34DE7">
      <w:pPr>
        <w:autoSpaceDE w:val="0"/>
        <w:autoSpaceDN w:val="0"/>
        <w:adjustRightInd w:val="0"/>
        <w:rPr>
          <w:color w:val="000000"/>
        </w:rPr>
      </w:pPr>
      <w:r w:rsidRPr="0077636C">
        <w:rPr>
          <w:color w:val="000000"/>
        </w:rPr>
        <w:t xml:space="preserve">Om </w:t>
      </w:r>
      <w:r>
        <w:rPr>
          <w:color w:val="000000"/>
        </w:rPr>
        <w:t xml:space="preserve">jeugdigen te bereiken en </w:t>
      </w:r>
      <w:r w:rsidRPr="0077636C">
        <w:rPr>
          <w:color w:val="000000"/>
        </w:rPr>
        <w:t xml:space="preserve">het aantal jonge leden in de toekomst te doen toenemen, </w:t>
      </w:r>
      <w:r>
        <w:rPr>
          <w:color w:val="000000"/>
        </w:rPr>
        <w:t xml:space="preserve">zal de </w:t>
      </w:r>
      <w:r w:rsidR="00BA07F9">
        <w:rPr>
          <w:color w:val="000000"/>
        </w:rPr>
        <w:t xml:space="preserve">werkgroep </w:t>
      </w:r>
      <w:r w:rsidRPr="0077636C">
        <w:rPr>
          <w:color w:val="000000"/>
        </w:rPr>
        <w:t>gezamenlijke activiteiten met de NJBG ontplooien</w:t>
      </w:r>
      <w:r w:rsidR="00BA07F9">
        <w:rPr>
          <w:color w:val="000000"/>
        </w:rPr>
        <w:t xml:space="preserve"> en </w:t>
      </w:r>
      <w:r w:rsidR="00726652">
        <w:rPr>
          <w:color w:val="000000"/>
        </w:rPr>
        <w:t>zoveel mogelijk AWN-afdelingen</w:t>
      </w:r>
      <w:r w:rsidRPr="00F34DE7">
        <w:rPr>
          <w:color w:val="000000"/>
        </w:rPr>
        <w:t xml:space="preserve"> laten deelnemen aan educatieve </w:t>
      </w:r>
      <w:r w:rsidR="00726652">
        <w:rPr>
          <w:color w:val="000000"/>
        </w:rPr>
        <w:t>(NJBG-)</w:t>
      </w:r>
      <w:r w:rsidRPr="00F34DE7">
        <w:rPr>
          <w:color w:val="000000"/>
        </w:rPr>
        <w:t>activiteiten op het terrein van erfgoededucatie en archeologie.</w:t>
      </w:r>
      <w:r w:rsidR="00726652">
        <w:rPr>
          <w:color w:val="000000"/>
        </w:rPr>
        <w:t xml:space="preserve"> Dit door</w:t>
      </w:r>
      <w:r w:rsidR="00BA07F9">
        <w:rPr>
          <w:color w:val="000000"/>
        </w:rPr>
        <w:t>:</w:t>
      </w:r>
    </w:p>
    <w:p w14:paraId="15384151" w14:textId="492F4CFB" w:rsidR="00B24D00" w:rsidRPr="00B24D00" w:rsidRDefault="00B24D00" w:rsidP="00B24D00">
      <w:pPr>
        <w:pStyle w:val="Lijstalinea"/>
        <w:numPr>
          <w:ilvl w:val="0"/>
          <w:numId w:val="5"/>
        </w:numPr>
        <w:autoSpaceDE w:val="0"/>
        <w:autoSpaceDN w:val="0"/>
        <w:adjustRightInd w:val="0"/>
        <w:rPr>
          <w:color w:val="000000"/>
        </w:rPr>
      </w:pPr>
      <w:r>
        <w:rPr>
          <w:color w:val="000000"/>
        </w:rPr>
        <w:t>B</w:t>
      </w:r>
      <w:r w:rsidRPr="00B24D00">
        <w:rPr>
          <w:color w:val="000000"/>
        </w:rPr>
        <w:t>ij NJBG graaf- en zomerkampen behulpzaam te zijn met worksho</w:t>
      </w:r>
      <w:r w:rsidR="00AA3403">
        <w:rPr>
          <w:color w:val="000000"/>
        </w:rPr>
        <w:t>ps experimentele archeologie en</w:t>
      </w:r>
      <w:r w:rsidR="00726652">
        <w:rPr>
          <w:color w:val="000000"/>
        </w:rPr>
        <w:t xml:space="preserve"> het mogelijk maken van </w:t>
      </w:r>
      <w:r w:rsidRPr="00B24D00">
        <w:rPr>
          <w:color w:val="000000"/>
        </w:rPr>
        <w:t xml:space="preserve">excursies naar archeologische depots, archeologische musea </w:t>
      </w:r>
      <w:r w:rsidR="00726652">
        <w:rPr>
          <w:color w:val="000000"/>
        </w:rPr>
        <w:t>en opgravingen</w:t>
      </w:r>
      <w:r w:rsidRPr="00B24D00">
        <w:rPr>
          <w:color w:val="000000"/>
        </w:rPr>
        <w:t>.</w:t>
      </w:r>
    </w:p>
    <w:p w14:paraId="2A2E7D32" w14:textId="77777777" w:rsidR="008A3DDC" w:rsidRPr="00F34DE7" w:rsidRDefault="00B160B4" w:rsidP="00F34DE7">
      <w:pPr>
        <w:pStyle w:val="Lijstalinea"/>
        <w:numPr>
          <w:ilvl w:val="0"/>
          <w:numId w:val="5"/>
        </w:numPr>
        <w:autoSpaceDE w:val="0"/>
        <w:autoSpaceDN w:val="0"/>
        <w:adjustRightInd w:val="0"/>
        <w:rPr>
          <w:color w:val="000000"/>
        </w:rPr>
      </w:pPr>
      <w:r w:rsidRPr="00F34DE7">
        <w:rPr>
          <w:color w:val="000000"/>
        </w:rPr>
        <w:t>Een gezamenlijke activiteit die</w:t>
      </w:r>
      <w:r w:rsidR="008A3DDC" w:rsidRPr="00F34DE7">
        <w:rPr>
          <w:color w:val="000000"/>
        </w:rPr>
        <w:t xml:space="preserve"> op korte termijn kan worden georganiseerd, is het “Archeologisch circuit” dat voor de website geschikt wordt gemaakt. De organisatoren van </w:t>
      </w:r>
      <w:r w:rsidRPr="00F34DE7">
        <w:rPr>
          <w:color w:val="000000"/>
        </w:rPr>
        <w:t xml:space="preserve">jongerenkampen </w:t>
      </w:r>
      <w:r w:rsidR="008A3DDC" w:rsidRPr="00F34DE7">
        <w:rPr>
          <w:color w:val="000000"/>
        </w:rPr>
        <w:t>kunnen het reeds ontwikkelde circuit downloaden en voorbereiden</w:t>
      </w:r>
      <w:r w:rsidR="00BF2CF7">
        <w:rPr>
          <w:color w:val="000000"/>
        </w:rPr>
        <w:t xml:space="preserve"> voor h</w:t>
      </w:r>
      <w:r w:rsidR="002544E6" w:rsidRPr="00F34DE7">
        <w:rPr>
          <w:color w:val="000000"/>
        </w:rPr>
        <w:t>un kamp.</w:t>
      </w:r>
    </w:p>
    <w:p w14:paraId="5485A68D" w14:textId="649CC3C4" w:rsidR="008A3DDC" w:rsidRPr="00F34DE7" w:rsidRDefault="008A3DDC" w:rsidP="00F34DE7">
      <w:pPr>
        <w:pStyle w:val="Lijstalinea"/>
        <w:numPr>
          <w:ilvl w:val="0"/>
          <w:numId w:val="5"/>
        </w:numPr>
        <w:autoSpaceDE w:val="0"/>
        <w:autoSpaceDN w:val="0"/>
        <w:adjustRightInd w:val="0"/>
        <w:rPr>
          <w:color w:val="000000"/>
        </w:rPr>
      </w:pPr>
      <w:r w:rsidRPr="00F34DE7">
        <w:rPr>
          <w:color w:val="000000"/>
        </w:rPr>
        <w:t xml:space="preserve">Tevens is </w:t>
      </w:r>
      <w:r w:rsidR="00AA3403">
        <w:rPr>
          <w:color w:val="000000"/>
        </w:rPr>
        <w:t xml:space="preserve">het </w:t>
      </w:r>
      <w:r w:rsidRPr="00F34DE7">
        <w:rPr>
          <w:color w:val="000000"/>
        </w:rPr>
        <w:t xml:space="preserve">een taak </w:t>
      </w:r>
      <w:r w:rsidR="00AA3403">
        <w:rPr>
          <w:color w:val="000000"/>
        </w:rPr>
        <w:t>van</w:t>
      </w:r>
      <w:r w:rsidRPr="00F34DE7">
        <w:rPr>
          <w:color w:val="000000"/>
        </w:rPr>
        <w:t xml:space="preserve"> de werkgroep</w:t>
      </w:r>
      <w:r w:rsidR="00AA3403">
        <w:rPr>
          <w:color w:val="000000"/>
        </w:rPr>
        <w:t>,</w:t>
      </w:r>
      <w:r w:rsidRPr="00F34DE7">
        <w:rPr>
          <w:color w:val="000000"/>
        </w:rPr>
        <w:t xml:space="preserve"> </w:t>
      </w:r>
      <w:r w:rsidR="00AA3403">
        <w:rPr>
          <w:color w:val="000000"/>
        </w:rPr>
        <w:t xml:space="preserve">AWN-afdelingen </w:t>
      </w:r>
      <w:r w:rsidRPr="00F34DE7">
        <w:rPr>
          <w:color w:val="000000"/>
        </w:rPr>
        <w:t>te activeren om ten behoeve van de NJBG, een landelijke of lokale scherven- of</w:t>
      </w:r>
      <w:r w:rsidR="00B160B4" w:rsidRPr="00F34DE7">
        <w:rPr>
          <w:color w:val="000000"/>
        </w:rPr>
        <w:t xml:space="preserve"> </w:t>
      </w:r>
      <w:proofErr w:type="spellStart"/>
      <w:r w:rsidRPr="00F34DE7">
        <w:rPr>
          <w:color w:val="000000"/>
        </w:rPr>
        <w:t>materialendag</w:t>
      </w:r>
      <w:proofErr w:type="spellEnd"/>
      <w:r w:rsidRPr="00F34DE7">
        <w:rPr>
          <w:color w:val="000000"/>
        </w:rPr>
        <w:t xml:space="preserve"> te organiseren. Doel van deze educatieve dag is een kennismaking met archeologisch materiaal zoals, aardewerk, hout, bot, metaal e.d.</w:t>
      </w:r>
    </w:p>
    <w:p w14:paraId="265362B0" w14:textId="77777777" w:rsidR="008A3DDC" w:rsidRPr="00115368" w:rsidRDefault="00EA7930" w:rsidP="008A3DDC">
      <w:pPr>
        <w:pStyle w:val="Lijstalinea"/>
        <w:numPr>
          <w:ilvl w:val="0"/>
          <w:numId w:val="5"/>
        </w:numPr>
        <w:autoSpaceDE w:val="0"/>
        <w:autoSpaceDN w:val="0"/>
        <w:adjustRightInd w:val="0"/>
        <w:rPr>
          <w:color w:val="000000"/>
        </w:rPr>
      </w:pPr>
      <w:r>
        <w:rPr>
          <w:color w:val="000000"/>
        </w:rPr>
        <w:t xml:space="preserve">NJBG activiteiten moeten beter zichtbaar zijn in Westerheem en op onze website. Dat geldt in het bijzonder voor de </w:t>
      </w:r>
      <w:r w:rsidRPr="00115368">
        <w:rPr>
          <w:color w:val="000000"/>
        </w:rPr>
        <w:t xml:space="preserve">workshops experimentele archeologie voor jongeren </w:t>
      </w:r>
      <w:r w:rsidR="008A3DDC" w:rsidRPr="00115368">
        <w:rPr>
          <w:color w:val="000000"/>
        </w:rPr>
        <w:t>zoals bijvoorbeeld:</w:t>
      </w:r>
    </w:p>
    <w:p w14:paraId="67FDD041" w14:textId="77777777" w:rsidR="008A3DDC" w:rsidRPr="002F25AB" w:rsidRDefault="008A3DDC" w:rsidP="002F25AB">
      <w:pPr>
        <w:pStyle w:val="Lijstalinea"/>
        <w:numPr>
          <w:ilvl w:val="0"/>
          <w:numId w:val="8"/>
        </w:numPr>
        <w:spacing w:line="252" w:lineRule="auto"/>
        <w:rPr>
          <w:szCs w:val="20"/>
        </w:rPr>
      </w:pPr>
      <w:r w:rsidRPr="002F25AB">
        <w:rPr>
          <w:szCs w:val="20"/>
        </w:rPr>
        <w:t>Vuursteen bewerken</w:t>
      </w:r>
    </w:p>
    <w:p w14:paraId="0F2B310C" w14:textId="7AE0AE60" w:rsidR="008A3DDC" w:rsidRPr="002F25AB" w:rsidRDefault="008A3DDC" w:rsidP="002F25AB">
      <w:pPr>
        <w:pStyle w:val="Lijstalinea"/>
        <w:numPr>
          <w:ilvl w:val="0"/>
          <w:numId w:val="8"/>
        </w:numPr>
        <w:spacing w:line="252" w:lineRule="auto"/>
        <w:rPr>
          <w:szCs w:val="20"/>
        </w:rPr>
      </w:pPr>
      <w:r w:rsidRPr="002F25AB">
        <w:rPr>
          <w:szCs w:val="20"/>
        </w:rPr>
        <w:t>Tin/brons gieten (mallen maken)</w:t>
      </w:r>
    </w:p>
    <w:p w14:paraId="07054E43" w14:textId="77777777" w:rsidR="008A3DDC" w:rsidRPr="002F25AB" w:rsidRDefault="008A3DDC" w:rsidP="002F25AB">
      <w:pPr>
        <w:pStyle w:val="Lijstalinea"/>
        <w:numPr>
          <w:ilvl w:val="0"/>
          <w:numId w:val="8"/>
        </w:numPr>
        <w:spacing w:line="252" w:lineRule="auto"/>
        <w:rPr>
          <w:szCs w:val="20"/>
        </w:rPr>
      </w:pPr>
      <w:r w:rsidRPr="002F25AB">
        <w:rPr>
          <w:szCs w:val="20"/>
        </w:rPr>
        <w:t>Bot bewerken</w:t>
      </w:r>
    </w:p>
    <w:p w14:paraId="71981CF4" w14:textId="77777777" w:rsidR="00EA7930" w:rsidRPr="002F25AB" w:rsidRDefault="008A3DDC" w:rsidP="002F25AB">
      <w:pPr>
        <w:pStyle w:val="Lijstalinea"/>
        <w:numPr>
          <w:ilvl w:val="0"/>
          <w:numId w:val="8"/>
        </w:numPr>
        <w:spacing w:line="252" w:lineRule="auto"/>
        <w:rPr>
          <w:szCs w:val="20"/>
        </w:rPr>
      </w:pPr>
      <w:r w:rsidRPr="002F25AB">
        <w:rPr>
          <w:szCs w:val="20"/>
        </w:rPr>
        <w:t>Vuur maken (met vuurboog, vuursteen e.d.)</w:t>
      </w:r>
    </w:p>
    <w:p w14:paraId="739BBAD1" w14:textId="2E23CD96" w:rsidR="00EA7930" w:rsidRPr="0077636C" w:rsidRDefault="00EA7930" w:rsidP="00EA7930">
      <w:pPr>
        <w:pStyle w:val="Lijstalinea"/>
        <w:autoSpaceDE w:val="0"/>
        <w:autoSpaceDN w:val="0"/>
        <w:adjustRightInd w:val="0"/>
        <w:ind w:left="360"/>
        <w:rPr>
          <w:color w:val="000000"/>
        </w:rPr>
      </w:pPr>
      <w:r>
        <w:rPr>
          <w:color w:val="000000"/>
        </w:rPr>
        <w:t>Hierover worden nieuwe</w:t>
      </w:r>
      <w:r w:rsidR="00AA3403">
        <w:rPr>
          <w:color w:val="000000"/>
        </w:rPr>
        <w:t xml:space="preserve"> afspraken met de NJBG gemaakt.</w:t>
      </w:r>
    </w:p>
    <w:p w14:paraId="385ADFA2" w14:textId="511864D6" w:rsidR="003646BF" w:rsidRDefault="00EA7930" w:rsidP="008A3DDC">
      <w:pPr>
        <w:pStyle w:val="Lijstalinea"/>
        <w:numPr>
          <w:ilvl w:val="0"/>
          <w:numId w:val="5"/>
        </w:numPr>
        <w:autoSpaceDE w:val="0"/>
        <w:autoSpaceDN w:val="0"/>
        <w:adjustRightInd w:val="0"/>
        <w:rPr>
          <w:color w:val="000000"/>
        </w:rPr>
      </w:pPr>
      <w:r w:rsidRPr="003646BF">
        <w:rPr>
          <w:color w:val="000000"/>
        </w:rPr>
        <w:t xml:space="preserve">De werkgroep </w:t>
      </w:r>
      <w:r w:rsidR="003646BF" w:rsidRPr="003646BF">
        <w:rPr>
          <w:color w:val="000000"/>
        </w:rPr>
        <w:t>onderzoekt samen met de NJBG of en hoe h</w:t>
      </w:r>
      <w:r w:rsidR="008A3DDC" w:rsidRPr="003646BF">
        <w:rPr>
          <w:color w:val="000000"/>
        </w:rPr>
        <w:t xml:space="preserve">et organiseren van kampen en veldwerkactiviteiten </w:t>
      </w:r>
      <w:r w:rsidR="00AA3403">
        <w:rPr>
          <w:color w:val="000000"/>
        </w:rPr>
        <w:t>kan worden uitgebreid.</w:t>
      </w:r>
    </w:p>
    <w:p w14:paraId="11421F7F" w14:textId="6DC73A84" w:rsidR="00115368" w:rsidRPr="003646BF" w:rsidRDefault="003646BF" w:rsidP="00D8704E">
      <w:pPr>
        <w:pStyle w:val="Lijstalinea"/>
        <w:numPr>
          <w:ilvl w:val="0"/>
          <w:numId w:val="5"/>
        </w:numPr>
        <w:autoSpaceDE w:val="0"/>
        <w:autoSpaceDN w:val="0"/>
        <w:adjustRightInd w:val="0"/>
        <w:rPr>
          <w:color w:val="000000"/>
        </w:rPr>
      </w:pPr>
      <w:r w:rsidRPr="00BF2CF7">
        <w:rPr>
          <w:color w:val="000000"/>
        </w:rPr>
        <w:t>D</w:t>
      </w:r>
      <w:r w:rsidR="00115368" w:rsidRPr="00BF2CF7">
        <w:rPr>
          <w:color w:val="000000"/>
        </w:rPr>
        <w:t xml:space="preserve">e website </w:t>
      </w:r>
      <w:r w:rsidRPr="00BF2CF7">
        <w:rPr>
          <w:color w:val="000000"/>
        </w:rPr>
        <w:t>‘</w:t>
      </w:r>
      <w:r w:rsidR="00115368" w:rsidRPr="00BF2CF7">
        <w:rPr>
          <w:color w:val="000000"/>
        </w:rPr>
        <w:t>Archeologie op school</w:t>
      </w:r>
      <w:r w:rsidRPr="00BF2CF7">
        <w:rPr>
          <w:color w:val="000000"/>
        </w:rPr>
        <w:t>’</w:t>
      </w:r>
      <w:r w:rsidR="00115368" w:rsidRPr="00BF2CF7">
        <w:rPr>
          <w:color w:val="000000"/>
        </w:rPr>
        <w:t xml:space="preserve"> </w:t>
      </w:r>
      <w:r w:rsidRPr="00BF2CF7">
        <w:rPr>
          <w:color w:val="000000"/>
        </w:rPr>
        <w:t>dient</w:t>
      </w:r>
      <w:r w:rsidR="00251153">
        <w:rPr>
          <w:color w:val="000000"/>
        </w:rPr>
        <w:t xml:space="preserve"> </w:t>
      </w:r>
      <w:r w:rsidRPr="00BF2CF7">
        <w:rPr>
          <w:color w:val="000000"/>
        </w:rPr>
        <w:t>beter onderhouden te worden. Op die website moeten o</w:t>
      </w:r>
      <w:r w:rsidR="00115368" w:rsidRPr="00BF2CF7">
        <w:rPr>
          <w:color w:val="000000"/>
        </w:rPr>
        <w:t>ok de landelijke activiteiten v</w:t>
      </w:r>
      <w:r w:rsidRPr="00BF2CF7">
        <w:rPr>
          <w:color w:val="000000"/>
        </w:rPr>
        <w:t xml:space="preserve">oor </w:t>
      </w:r>
      <w:r w:rsidR="00115368" w:rsidRPr="00BF2CF7">
        <w:rPr>
          <w:color w:val="000000"/>
        </w:rPr>
        <w:t xml:space="preserve">de jeugd </w:t>
      </w:r>
      <w:r w:rsidR="00AA3403">
        <w:rPr>
          <w:color w:val="000000"/>
        </w:rPr>
        <w:t>te vinden zijn.</w:t>
      </w:r>
    </w:p>
    <w:p w14:paraId="30BF1637" w14:textId="77777777" w:rsidR="003646BF" w:rsidRDefault="003646BF" w:rsidP="003C299A">
      <w:pPr>
        <w:pStyle w:val="Lijstalinea"/>
        <w:autoSpaceDE w:val="0"/>
        <w:autoSpaceDN w:val="0"/>
        <w:adjustRightInd w:val="0"/>
        <w:ind w:left="360"/>
        <w:rPr>
          <w:color w:val="000000"/>
        </w:rPr>
      </w:pPr>
    </w:p>
    <w:p w14:paraId="2DC415F9" w14:textId="77777777" w:rsidR="00B24D00" w:rsidRPr="00AE3D54" w:rsidRDefault="00B24D00" w:rsidP="00B24D00">
      <w:pPr>
        <w:autoSpaceDE w:val="0"/>
        <w:autoSpaceDN w:val="0"/>
        <w:adjustRightInd w:val="0"/>
        <w:ind w:left="227" w:hanging="227"/>
        <w:rPr>
          <w:i/>
          <w:color w:val="000000"/>
        </w:rPr>
      </w:pPr>
      <w:r w:rsidRPr="00AE3D54">
        <w:rPr>
          <w:i/>
          <w:color w:val="000000"/>
        </w:rPr>
        <w:t xml:space="preserve">Activiteiten </w:t>
      </w:r>
      <w:r w:rsidR="00AE3D54" w:rsidRPr="00AE3D54">
        <w:rPr>
          <w:i/>
          <w:color w:val="000000"/>
        </w:rPr>
        <w:t>in het onderwijs en bij evenementen</w:t>
      </w:r>
    </w:p>
    <w:p w14:paraId="568BAAB4" w14:textId="36274B0B" w:rsidR="003C299A" w:rsidRDefault="00AE3D54" w:rsidP="00B24D00">
      <w:pPr>
        <w:autoSpaceDE w:val="0"/>
        <w:autoSpaceDN w:val="0"/>
        <w:adjustRightInd w:val="0"/>
        <w:ind w:left="227" w:hanging="227"/>
        <w:rPr>
          <w:color w:val="000000"/>
        </w:rPr>
      </w:pPr>
      <w:r>
        <w:rPr>
          <w:color w:val="000000"/>
        </w:rPr>
        <w:t>-</w:t>
      </w:r>
      <w:r>
        <w:rPr>
          <w:color w:val="000000"/>
        </w:rPr>
        <w:tab/>
      </w:r>
      <w:r w:rsidR="00516879">
        <w:rPr>
          <w:color w:val="000000"/>
        </w:rPr>
        <w:t>H</w:t>
      </w:r>
      <w:r w:rsidR="00516879" w:rsidRPr="0077636C">
        <w:rPr>
          <w:color w:val="000000"/>
        </w:rPr>
        <w:t xml:space="preserve">et </w:t>
      </w:r>
      <w:r w:rsidR="00516879">
        <w:rPr>
          <w:color w:val="000000"/>
        </w:rPr>
        <w:t>geven van lessen en workshops</w:t>
      </w:r>
      <w:r w:rsidR="00516879" w:rsidRPr="0077636C">
        <w:rPr>
          <w:color w:val="000000"/>
        </w:rPr>
        <w:t xml:space="preserve"> bevorderen</w:t>
      </w:r>
      <w:r w:rsidR="00516879">
        <w:rPr>
          <w:color w:val="000000"/>
        </w:rPr>
        <w:t xml:space="preserve"> in</w:t>
      </w:r>
      <w:r w:rsidR="00B24D00" w:rsidRPr="0077636C">
        <w:rPr>
          <w:color w:val="000000"/>
        </w:rPr>
        <w:t xml:space="preserve"> het basis</w:t>
      </w:r>
      <w:r w:rsidR="003C299A">
        <w:rPr>
          <w:color w:val="000000"/>
        </w:rPr>
        <w:t>-</w:t>
      </w:r>
      <w:r w:rsidR="00B24D00" w:rsidRPr="0077636C">
        <w:rPr>
          <w:color w:val="000000"/>
        </w:rPr>
        <w:t xml:space="preserve"> en voortgezet onderwijs en</w:t>
      </w:r>
      <w:r w:rsidR="00251153">
        <w:rPr>
          <w:color w:val="000000"/>
        </w:rPr>
        <w:t xml:space="preserve"> </w:t>
      </w:r>
      <w:r w:rsidR="00AA3403">
        <w:rPr>
          <w:color w:val="000000"/>
        </w:rPr>
        <w:t>w</w:t>
      </w:r>
      <w:r w:rsidR="00B24D00" w:rsidRPr="0077636C">
        <w:rPr>
          <w:color w:val="000000"/>
        </w:rPr>
        <w:t>eekendscholen.</w:t>
      </w:r>
      <w:r>
        <w:rPr>
          <w:color w:val="000000"/>
        </w:rPr>
        <w:t xml:space="preserve"> </w:t>
      </w:r>
      <w:r w:rsidR="003C299A">
        <w:rPr>
          <w:color w:val="000000"/>
        </w:rPr>
        <w:t>Er worden nieuwe lespakketten ontwikkeld en bestaande pakketten worden vernieuwd. De informatie aan afdelingen over het beschikbare materiaal wordt versterkt</w:t>
      </w:r>
      <w:r w:rsidR="00251153">
        <w:rPr>
          <w:color w:val="000000"/>
        </w:rPr>
        <w:t xml:space="preserve"> </w:t>
      </w:r>
      <w:r w:rsidR="003C299A">
        <w:rPr>
          <w:color w:val="000000"/>
        </w:rPr>
        <w:t>o.a. door het organiseren informatiebijeenkomsten in de werkplaats in Arnhem.</w:t>
      </w:r>
    </w:p>
    <w:p w14:paraId="47208C8A" w14:textId="77777777" w:rsidR="00AE3D54" w:rsidRDefault="00AE3D54" w:rsidP="00B24D00">
      <w:pPr>
        <w:autoSpaceDE w:val="0"/>
        <w:autoSpaceDN w:val="0"/>
        <w:adjustRightInd w:val="0"/>
        <w:ind w:left="227" w:hanging="227"/>
        <w:rPr>
          <w:color w:val="000000"/>
        </w:rPr>
      </w:pPr>
      <w:r>
        <w:rPr>
          <w:color w:val="000000"/>
        </w:rPr>
        <w:t>-</w:t>
      </w:r>
      <w:r>
        <w:rPr>
          <w:color w:val="000000"/>
        </w:rPr>
        <w:tab/>
        <w:t>H</w:t>
      </w:r>
      <w:r w:rsidRPr="0077636C">
        <w:rPr>
          <w:color w:val="000000"/>
        </w:rPr>
        <w:t>et begeleiden van stagiaires uit het voortgezet onderwijs in het kader van de MAS.</w:t>
      </w:r>
    </w:p>
    <w:p w14:paraId="46BC591B" w14:textId="10FA1B23" w:rsidR="00B24D00" w:rsidRPr="0077636C" w:rsidRDefault="00AA3403" w:rsidP="00B24D00">
      <w:pPr>
        <w:autoSpaceDE w:val="0"/>
        <w:autoSpaceDN w:val="0"/>
        <w:adjustRightInd w:val="0"/>
        <w:ind w:left="227" w:hanging="227"/>
        <w:rPr>
          <w:color w:val="000000"/>
        </w:rPr>
      </w:pPr>
      <w:r>
        <w:rPr>
          <w:color w:val="000000"/>
        </w:rPr>
        <w:t>-</w:t>
      </w:r>
      <w:r>
        <w:rPr>
          <w:color w:val="000000"/>
        </w:rPr>
        <w:tab/>
        <w:t>A</w:t>
      </w:r>
      <w:r w:rsidR="00AE3D54">
        <w:rPr>
          <w:color w:val="000000"/>
        </w:rPr>
        <w:t>anwezig z</w:t>
      </w:r>
      <w:r w:rsidR="00B24D00" w:rsidRPr="0077636C">
        <w:rPr>
          <w:color w:val="000000"/>
        </w:rPr>
        <w:t>ijn bij evenementen als het Romeinenfestival en de daarbij behorende scholendagen met</w:t>
      </w:r>
      <w:r>
        <w:rPr>
          <w:color w:val="000000"/>
        </w:rPr>
        <w:t xml:space="preserve"> diverse workshops archeologie.</w:t>
      </w:r>
    </w:p>
    <w:p w14:paraId="42B34BE2" w14:textId="42C978A3" w:rsidR="00B24D00" w:rsidRPr="0077636C" w:rsidRDefault="006B5268" w:rsidP="00B24D00">
      <w:pPr>
        <w:autoSpaceDE w:val="0"/>
        <w:autoSpaceDN w:val="0"/>
        <w:adjustRightInd w:val="0"/>
        <w:ind w:left="227" w:hanging="227"/>
        <w:rPr>
          <w:color w:val="000000"/>
        </w:rPr>
      </w:pPr>
      <w:r>
        <w:rPr>
          <w:color w:val="000000"/>
        </w:rPr>
        <w:t>-</w:t>
      </w:r>
      <w:r>
        <w:rPr>
          <w:color w:val="000000"/>
        </w:rPr>
        <w:tab/>
      </w:r>
      <w:r w:rsidR="00AA3403">
        <w:rPr>
          <w:color w:val="000000"/>
        </w:rPr>
        <w:t>C</w:t>
      </w:r>
      <w:r w:rsidR="00BA07F9">
        <w:rPr>
          <w:color w:val="000000"/>
        </w:rPr>
        <w:t>ontacten</w:t>
      </w:r>
      <w:r w:rsidR="00B24D00" w:rsidRPr="0077636C">
        <w:rPr>
          <w:color w:val="000000"/>
        </w:rPr>
        <w:t xml:space="preserve"> leggen met museum jeugduniversiteit waarbij experts vertellen over hun favoriete onderwerpen zoals ridders, mummies e.d. De werkgroep zoekt samenwerking met de diverse musea die dergelijke colleges verzorgen.</w:t>
      </w:r>
    </w:p>
    <w:p w14:paraId="7372E63B" w14:textId="77777777" w:rsidR="00B24D00" w:rsidRPr="0077636C" w:rsidRDefault="00B24D00" w:rsidP="008A3DDC">
      <w:pPr>
        <w:autoSpaceDE w:val="0"/>
        <w:autoSpaceDN w:val="0"/>
        <w:adjustRightInd w:val="0"/>
        <w:rPr>
          <w:color w:val="000000"/>
        </w:rPr>
      </w:pPr>
    </w:p>
    <w:p w14:paraId="19F74A11" w14:textId="77777777" w:rsidR="00B24D00" w:rsidRPr="00B24D00" w:rsidRDefault="00AE3D54" w:rsidP="008A3DDC">
      <w:pPr>
        <w:autoSpaceDE w:val="0"/>
        <w:autoSpaceDN w:val="0"/>
        <w:adjustRightInd w:val="0"/>
        <w:rPr>
          <w:i/>
          <w:color w:val="000000"/>
        </w:rPr>
      </w:pPr>
      <w:r>
        <w:rPr>
          <w:i/>
          <w:color w:val="000000"/>
        </w:rPr>
        <w:t>Ontwikkelen lespakketten en i</w:t>
      </w:r>
      <w:r w:rsidR="00B24D00" w:rsidRPr="00B24D00">
        <w:rPr>
          <w:i/>
          <w:color w:val="000000"/>
        </w:rPr>
        <w:t xml:space="preserve">nformatie </w:t>
      </w:r>
      <w:r w:rsidR="006B5268">
        <w:rPr>
          <w:i/>
          <w:color w:val="000000"/>
        </w:rPr>
        <w:t xml:space="preserve">geven over </w:t>
      </w:r>
      <w:r w:rsidR="00B24D00" w:rsidRPr="00B24D00">
        <w:rPr>
          <w:i/>
          <w:color w:val="000000"/>
        </w:rPr>
        <w:t xml:space="preserve">beschikbare middelen en kennis </w:t>
      </w:r>
    </w:p>
    <w:p w14:paraId="3EE11F8E" w14:textId="65EFB5E0" w:rsidR="008A3DDC" w:rsidRPr="0077636C" w:rsidRDefault="00E12495" w:rsidP="008A3DDC">
      <w:pPr>
        <w:autoSpaceDE w:val="0"/>
        <w:autoSpaceDN w:val="0"/>
        <w:adjustRightInd w:val="0"/>
        <w:rPr>
          <w:color w:val="000000"/>
        </w:rPr>
      </w:pPr>
      <w:r>
        <w:rPr>
          <w:color w:val="000000"/>
        </w:rPr>
        <w:t>Dit wordt gerealiseerd d</w:t>
      </w:r>
      <w:r w:rsidR="00AE3D54" w:rsidRPr="0077636C">
        <w:rPr>
          <w:color w:val="000000"/>
        </w:rPr>
        <w:t>oor het begeleiden van stagiaires van HBO en universiteiten</w:t>
      </w:r>
      <w:r w:rsidR="00251153">
        <w:rPr>
          <w:color w:val="000000"/>
        </w:rPr>
        <w:t xml:space="preserve"> </w:t>
      </w:r>
      <w:r w:rsidR="00AE3D54" w:rsidRPr="0077636C">
        <w:rPr>
          <w:color w:val="000000"/>
        </w:rPr>
        <w:t>bij het ontwikkelen en realiseren van lesprojecten geschiedenis en archeologie, die voldoen aan de kerndoelen uit het basis</w:t>
      </w:r>
      <w:r w:rsidR="00A9423A">
        <w:rPr>
          <w:color w:val="000000"/>
        </w:rPr>
        <w:t>-</w:t>
      </w:r>
      <w:r w:rsidR="00AE3D54" w:rsidRPr="0077636C">
        <w:rPr>
          <w:color w:val="000000"/>
        </w:rPr>
        <w:t xml:space="preserve"> en voortgezet onderwijs. </w:t>
      </w:r>
      <w:r w:rsidR="008A3DDC" w:rsidRPr="0077636C">
        <w:rPr>
          <w:color w:val="000000"/>
        </w:rPr>
        <w:t>De ontwikkelde lespakketten en optredens bij festiviteiten en/of open dagen worden bekend gemaakt</w:t>
      </w:r>
      <w:r>
        <w:rPr>
          <w:color w:val="000000"/>
        </w:rPr>
        <w:t xml:space="preserve"> </w:t>
      </w:r>
      <w:r w:rsidR="008A3DDC" w:rsidRPr="0077636C">
        <w:rPr>
          <w:color w:val="000000"/>
        </w:rPr>
        <w:t xml:space="preserve">in Westerheem </w:t>
      </w:r>
      <w:r>
        <w:rPr>
          <w:color w:val="000000"/>
        </w:rPr>
        <w:t>en op de</w:t>
      </w:r>
      <w:r w:rsidR="00516879">
        <w:rPr>
          <w:color w:val="000000"/>
        </w:rPr>
        <w:t xml:space="preserve"> </w:t>
      </w:r>
      <w:r w:rsidR="008A3DDC" w:rsidRPr="0077636C">
        <w:rPr>
          <w:color w:val="000000"/>
        </w:rPr>
        <w:t>volgende websites geplaatst:</w:t>
      </w:r>
    </w:p>
    <w:p w14:paraId="5D8458F6" w14:textId="77777777" w:rsidR="008A3DDC" w:rsidRPr="0077636C" w:rsidRDefault="008A3DDC" w:rsidP="008A3DDC">
      <w:pPr>
        <w:autoSpaceDE w:val="0"/>
        <w:autoSpaceDN w:val="0"/>
        <w:adjustRightInd w:val="0"/>
        <w:rPr>
          <w:color w:val="0000FF"/>
        </w:rPr>
      </w:pPr>
      <w:r w:rsidRPr="0077636C">
        <w:rPr>
          <w:color w:val="0000FF"/>
        </w:rPr>
        <w:t>www.awn-archeologie.nl</w:t>
      </w:r>
    </w:p>
    <w:p w14:paraId="3955AF0F" w14:textId="77777777" w:rsidR="008A3DDC" w:rsidRPr="0077636C" w:rsidRDefault="008A3DDC" w:rsidP="008A3DDC">
      <w:pPr>
        <w:autoSpaceDE w:val="0"/>
        <w:autoSpaceDN w:val="0"/>
        <w:adjustRightInd w:val="0"/>
        <w:rPr>
          <w:color w:val="0000FF"/>
        </w:rPr>
      </w:pPr>
      <w:r w:rsidRPr="0077636C">
        <w:rPr>
          <w:color w:val="0000FF"/>
        </w:rPr>
        <w:t>www.archeologieopschool.nl</w:t>
      </w:r>
    </w:p>
    <w:p w14:paraId="27299630" w14:textId="77777777" w:rsidR="008A3DDC" w:rsidRPr="0077636C" w:rsidRDefault="008A3DDC" w:rsidP="008A3DDC">
      <w:pPr>
        <w:autoSpaceDE w:val="0"/>
        <w:autoSpaceDN w:val="0"/>
        <w:adjustRightInd w:val="0"/>
        <w:rPr>
          <w:color w:val="0000FF"/>
        </w:rPr>
      </w:pPr>
      <w:r w:rsidRPr="0077636C">
        <w:rPr>
          <w:color w:val="0000FF"/>
        </w:rPr>
        <w:t>www.njbg.nl</w:t>
      </w:r>
    </w:p>
    <w:p w14:paraId="01736AB6" w14:textId="77777777" w:rsidR="008A3DDC" w:rsidRDefault="008A3DDC" w:rsidP="008A3DDC">
      <w:pPr>
        <w:autoSpaceDE w:val="0"/>
        <w:autoSpaceDN w:val="0"/>
        <w:adjustRightInd w:val="0"/>
        <w:rPr>
          <w:color w:val="000000"/>
        </w:rPr>
      </w:pPr>
      <w:r w:rsidRPr="0077636C">
        <w:rPr>
          <w:color w:val="000000"/>
        </w:rPr>
        <w:t>Tevens wordt er via de sociale media gecommuniceerd.</w:t>
      </w:r>
    </w:p>
    <w:p w14:paraId="43D16F3B" w14:textId="63F08BAC" w:rsidR="008A3DDC" w:rsidRPr="0077636C" w:rsidRDefault="00263C74" w:rsidP="008A3DDC">
      <w:pPr>
        <w:autoSpaceDE w:val="0"/>
        <w:autoSpaceDN w:val="0"/>
        <w:adjustRightInd w:val="0"/>
        <w:rPr>
          <w:color w:val="000000"/>
        </w:rPr>
      </w:pPr>
      <w:r w:rsidRPr="00FC576B">
        <w:rPr>
          <w:rFonts w:eastAsia="Arial"/>
          <w:i/>
          <w:szCs w:val="20"/>
        </w:rPr>
        <w:t>Coördi</w:t>
      </w:r>
      <w:r w:rsidR="00411B9D">
        <w:rPr>
          <w:rFonts w:eastAsia="Arial"/>
          <w:i/>
          <w:szCs w:val="20"/>
        </w:rPr>
        <w:t>natie en verantwoordelijkheid: P</w:t>
      </w:r>
      <w:r w:rsidRPr="00FC576B">
        <w:rPr>
          <w:rFonts w:eastAsia="Arial"/>
          <w:i/>
          <w:szCs w:val="20"/>
        </w:rPr>
        <w:t>ortefeuillehouder</w:t>
      </w:r>
      <w:r w:rsidR="008C5A30">
        <w:rPr>
          <w:rFonts w:eastAsia="Arial"/>
          <w:i/>
          <w:szCs w:val="20"/>
        </w:rPr>
        <w:t xml:space="preserve"> Erfgoed</w:t>
      </w:r>
      <w:r w:rsidR="00411B9D">
        <w:rPr>
          <w:rFonts w:eastAsia="Arial"/>
          <w:i/>
          <w:szCs w:val="20"/>
        </w:rPr>
        <w:t>educatie</w:t>
      </w:r>
    </w:p>
    <w:p w14:paraId="54A4FD3B" w14:textId="77777777" w:rsidR="0086097B" w:rsidRDefault="0086097B">
      <w:pPr>
        <w:rPr>
          <w:color w:val="000000"/>
        </w:rPr>
      </w:pPr>
      <w:r>
        <w:rPr>
          <w:color w:val="000000"/>
        </w:rPr>
        <w:br w:type="page"/>
      </w:r>
    </w:p>
    <w:p w14:paraId="58939AB9" w14:textId="77777777" w:rsidR="00E12495" w:rsidRDefault="00263C74" w:rsidP="00E12495">
      <w:pPr>
        <w:autoSpaceDE w:val="0"/>
        <w:autoSpaceDN w:val="0"/>
        <w:adjustRightInd w:val="0"/>
        <w:rPr>
          <w:b/>
          <w:color w:val="000000"/>
          <w:sz w:val="22"/>
          <w:szCs w:val="22"/>
        </w:rPr>
      </w:pPr>
      <w:r w:rsidRPr="004F3093">
        <w:rPr>
          <w:b/>
          <w:color w:val="000000"/>
          <w:sz w:val="22"/>
          <w:szCs w:val="22"/>
        </w:rPr>
        <w:lastRenderedPageBreak/>
        <w:t>Publieks</w:t>
      </w:r>
      <w:r w:rsidR="004F3093" w:rsidRPr="004F3093">
        <w:rPr>
          <w:b/>
          <w:color w:val="000000"/>
          <w:sz w:val="22"/>
          <w:szCs w:val="22"/>
        </w:rPr>
        <w:t>activiteiten</w:t>
      </w:r>
    </w:p>
    <w:p w14:paraId="31A38054" w14:textId="6B3D519B" w:rsidR="00263C74" w:rsidRPr="00E12495" w:rsidRDefault="006B5268" w:rsidP="00E12495">
      <w:pPr>
        <w:autoSpaceDE w:val="0"/>
        <w:autoSpaceDN w:val="0"/>
        <w:adjustRightInd w:val="0"/>
        <w:rPr>
          <w:b/>
          <w:color w:val="000000"/>
          <w:sz w:val="22"/>
          <w:szCs w:val="22"/>
        </w:rPr>
      </w:pPr>
      <w:r w:rsidRPr="00CB790A">
        <w:rPr>
          <w:color w:val="000000"/>
        </w:rPr>
        <w:t xml:space="preserve">Er zijn toenemend initiatieven/organisaties </w:t>
      </w:r>
      <w:r w:rsidR="00A016DC">
        <w:rPr>
          <w:color w:val="000000"/>
        </w:rPr>
        <w:t xml:space="preserve">met als doel </w:t>
      </w:r>
      <w:r w:rsidR="00E12495" w:rsidRPr="00CB790A">
        <w:rPr>
          <w:color w:val="000000"/>
        </w:rPr>
        <w:t xml:space="preserve">een breed publiek </w:t>
      </w:r>
      <w:r w:rsidR="00E12495">
        <w:rPr>
          <w:color w:val="000000"/>
        </w:rPr>
        <w:t xml:space="preserve">voor archeologie te interesseren en hen daarbij te betrekken. </w:t>
      </w:r>
      <w:r w:rsidRPr="00CB790A">
        <w:rPr>
          <w:color w:val="000000"/>
        </w:rPr>
        <w:t xml:space="preserve">Als AWN haken we daar graag bij aan en </w:t>
      </w:r>
      <w:r w:rsidR="004F3093" w:rsidRPr="00CB790A">
        <w:rPr>
          <w:color w:val="000000"/>
        </w:rPr>
        <w:t xml:space="preserve">zijn </w:t>
      </w:r>
      <w:r w:rsidR="008C5A30">
        <w:rPr>
          <w:color w:val="000000"/>
        </w:rPr>
        <w:t>inmiddels actief partner bij</w:t>
      </w:r>
      <w:r w:rsidR="004F3093" w:rsidRPr="00CB790A">
        <w:rPr>
          <w:color w:val="000000"/>
        </w:rPr>
        <w:t>:</w:t>
      </w:r>
    </w:p>
    <w:p w14:paraId="687ED72D" w14:textId="77777777" w:rsidR="004F3093" w:rsidRDefault="004F3093" w:rsidP="00E12495">
      <w:pPr>
        <w:pStyle w:val="Lijstalinea"/>
        <w:numPr>
          <w:ilvl w:val="0"/>
          <w:numId w:val="5"/>
        </w:numPr>
        <w:autoSpaceDE w:val="0"/>
        <w:autoSpaceDN w:val="0"/>
        <w:adjustRightInd w:val="0"/>
        <w:rPr>
          <w:color w:val="000000"/>
        </w:rPr>
      </w:pPr>
      <w:r>
        <w:rPr>
          <w:color w:val="000000"/>
        </w:rPr>
        <w:t>ArcheoHotspots</w:t>
      </w:r>
    </w:p>
    <w:p w14:paraId="6511D02F" w14:textId="77777777" w:rsidR="004F3093" w:rsidRDefault="004F3093" w:rsidP="00E12495">
      <w:pPr>
        <w:pStyle w:val="Lijstalinea"/>
        <w:numPr>
          <w:ilvl w:val="0"/>
          <w:numId w:val="5"/>
        </w:numPr>
        <w:autoSpaceDE w:val="0"/>
        <w:autoSpaceDN w:val="0"/>
        <w:adjustRightInd w:val="0"/>
        <w:rPr>
          <w:color w:val="000000"/>
        </w:rPr>
      </w:pPr>
      <w:r>
        <w:rPr>
          <w:color w:val="000000"/>
        </w:rPr>
        <w:t>Nationale Archeologiedagen</w:t>
      </w:r>
    </w:p>
    <w:p w14:paraId="776C780F" w14:textId="77777777" w:rsidR="004F3093" w:rsidRDefault="00DA3D02" w:rsidP="00E12495">
      <w:pPr>
        <w:pStyle w:val="Lijstalinea"/>
        <w:numPr>
          <w:ilvl w:val="0"/>
          <w:numId w:val="5"/>
        </w:numPr>
        <w:autoSpaceDE w:val="0"/>
        <w:autoSpaceDN w:val="0"/>
        <w:adjustRightInd w:val="0"/>
        <w:rPr>
          <w:color w:val="000000"/>
        </w:rPr>
      </w:pPr>
      <w:r>
        <w:rPr>
          <w:color w:val="000000"/>
        </w:rPr>
        <w:t>Maand van de Geschiedenis</w:t>
      </w:r>
    </w:p>
    <w:p w14:paraId="1746C140" w14:textId="77777777" w:rsidR="00DA3D02" w:rsidRDefault="00DA3D02" w:rsidP="00E12495">
      <w:pPr>
        <w:pStyle w:val="Lijstalinea"/>
        <w:numPr>
          <w:ilvl w:val="0"/>
          <w:numId w:val="5"/>
        </w:numPr>
        <w:autoSpaceDE w:val="0"/>
        <w:autoSpaceDN w:val="0"/>
        <w:adjustRightInd w:val="0"/>
        <w:rPr>
          <w:color w:val="000000"/>
        </w:rPr>
      </w:pPr>
      <w:r>
        <w:rPr>
          <w:color w:val="000000"/>
        </w:rPr>
        <w:t>Stichting Limes</w:t>
      </w:r>
    </w:p>
    <w:p w14:paraId="10707A03" w14:textId="77777777" w:rsidR="00DA3D02" w:rsidRDefault="00DA3D02" w:rsidP="00E12495">
      <w:pPr>
        <w:pStyle w:val="Lijstalinea"/>
        <w:numPr>
          <w:ilvl w:val="0"/>
          <w:numId w:val="5"/>
        </w:numPr>
        <w:autoSpaceDE w:val="0"/>
        <w:autoSpaceDN w:val="0"/>
        <w:adjustRightInd w:val="0"/>
        <w:rPr>
          <w:color w:val="000000"/>
        </w:rPr>
      </w:pPr>
      <w:r>
        <w:rPr>
          <w:color w:val="000000"/>
        </w:rPr>
        <w:t>Romeinen Nu</w:t>
      </w:r>
    </w:p>
    <w:p w14:paraId="46057CB0" w14:textId="01AD2F84" w:rsidR="00DA3D02" w:rsidRPr="00E12495" w:rsidRDefault="006B5268" w:rsidP="00E12495">
      <w:pPr>
        <w:autoSpaceDE w:val="0"/>
        <w:autoSpaceDN w:val="0"/>
        <w:adjustRightInd w:val="0"/>
        <w:rPr>
          <w:color w:val="000000"/>
        </w:rPr>
      </w:pPr>
      <w:r w:rsidRPr="00E12495">
        <w:rPr>
          <w:color w:val="000000"/>
        </w:rPr>
        <w:t xml:space="preserve">Bij al deze initiatieven nemen we deel in de landelijke organisatie en </w:t>
      </w:r>
      <w:r w:rsidR="00DA3D02" w:rsidRPr="00E12495">
        <w:rPr>
          <w:color w:val="000000"/>
        </w:rPr>
        <w:t xml:space="preserve">stimuleren en ondersteunen we afdelingen bij het organiseren van publieksactiviteiten. We gaan daarbij </w:t>
      </w:r>
      <w:r w:rsidRPr="00E12495">
        <w:rPr>
          <w:color w:val="000000"/>
        </w:rPr>
        <w:t xml:space="preserve">in 2016 </w:t>
      </w:r>
      <w:r w:rsidR="00DA3D02" w:rsidRPr="00E12495">
        <w:rPr>
          <w:color w:val="000000"/>
        </w:rPr>
        <w:t>speciaal aandacht besteden aan afstemming en coördinatie in de wijze waarop al deze organisaties/projecten</w:t>
      </w:r>
      <w:r w:rsidR="00251153">
        <w:rPr>
          <w:color w:val="000000"/>
        </w:rPr>
        <w:t xml:space="preserve"> </w:t>
      </w:r>
      <w:r w:rsidR="00DA3D02" w:rsidRPr="00E12495">
        <w:rPr>
          <w:color w:val="000000"/>
        </w:rPr>
        <w:t>AWN</w:t>
      </w:r>
      <w:r w:rsidR="00E12495">
        <w:rPr>
          <w:color w:val="000000"/>
        </w:rPr>
        <w:t xml:space="preserve">-vrijwilligers </w:t>
      </w:r>
      <w:r w:rsidR="008C5A30">
        <w:rPr>
          <w:color w:val="000000"/>
        </w:rPr>
        <w:t>inzetten en ondersteunen.</w:t>
      </w:r>
    </w:p>
    <w:p w14:paraId="5B8D3D3C" w14:textId="7B73931D" w:rsidR="00DA3D02" w:rsidRPr="00E12495" w:rsidRDefault="00DA3D02" w:rsidP="00E12495">
      <w:pPr>
        <w:autoSpaceDE w:val="0"/>
        <w:autoSpaceDN w:val="0"/>
        <w:adjustRightInd w:val="0"/>
        <w:rPr>
          <w:color w:val="000000"/>
        </w:rPr>
      </w:pPr>
      <w:r w:rsidRPr="00E12495">
        <w:rPr>
          <w:color w:val="000000"/>
        </w:rPr>
        <w:t xml:space="preserve">Zelf </w:t>
      </w:r>
      <w:r w:rsidR="00E12495">
        <w:rPr>
          <w:color w:val="000000"/>
        </w:rPr>
        <w:t>gaan</w:t>
      </w:r>
      <w:r w:rsidR="00251153">
        <w:rPr>
          <w:color w:val="000000"/>
        </w:rPr>
        <w:t xml:space="preserve"> </w:t>
      </w:r>
      <w:r w:rsidRPr="00E12495">
        <w:rPr>
          <w:color w:val="000000"/>
        </w:rPr>
        <w:t xml:space="preserve">we </w:t>
      </w:r>
      <w:r w:rsidR="00496EB7" w:rsidRPr="00E12495">
        <w:rPr>
          <w:color w:val="000000"/>
        </w:rPr>
        <w:t xml:space="preserve">onze presentatie bij landelijke evenementen versterken door een plan voor </w:t>
      </w:r>
      <w:r w:rsidR="006B5268" w:rsidRPr="00E12495">
        <w:rPr>
          <w:color w:val="000000"/>
        </w:rPr>
        <w:t xml:space="preserve">het verder ontwikkelen van </w:t>
      </w:r>
      <w:proofErr w:type="spellStart"/>
      <w:r w:rsidR="006B5268" w:rsidRPr="00E12495">
        <w:rPr>
          <w:color w:val="000000"/>
        </w:rPr>
        <w:t>standmateriaal</w:t>
      </w:r>
      <w:proofErr w:type="spellEnd"/>
      <w:r w:rsidR="00CB790A" w:rsidRPr="00E12495">
        <w:rPr>
          <w:color w:val="000000"/>
        </w:rPr>
        <w:t xml:space="preserve"> en </w:t>
      </w:r>
      <w:proofErr w:type="spellStart"/>
      <w:r w:rsidR="00496EB7" w:rsidRPr="00E12495">
        <w:rPr>
          <w:color w:val="000000"/>
        </w:rPr>
        <w:t>standbeheer</w:t>
      </w:r>
      <w:proofErr w:type="spellEnd"/>
      <w:r w:rsidR="00CB790A" w:rsidRPr="00E12495">
        <w:rPr>
          <w:color w:val="000000"/>
        </w:rPr>
        <w:t xml:space="preserve">. Er </w:t>
      </w:r>
      <w:r w:rsidR="000821D6" w:rsidRPr="00E12495">
        <w:rPr>
          <w:color w:val="000000"/>
        </w:rPr>
        <w:t>is dringend beh</w:t>
      </w:r>
      <w:r w:rsidR="00496EB7" w:rsidRPr="00E12495">
        <w:rPr>
          <w:color w:val="000000"/>
        </w:rPr>
        <w:t>oefte aan een poo</w:t>
      </w:r>
      <w:r w:rsidR="000821D6" w:rsidRPr="00E12495">
        <w:rPr>
          <w:color w:val="000000"/>
        </w:rPr>
        <w:t>l</w:t>
      </w:r>
      <w:r w:rsidR="00496EB7" w:rsidRPr="00E12495">
        <w:rPr>
          <w:color w:val="000000"/>
        </w:rPr>
        <w:t xml:space="preserve"> van leden die onze stand kunnen bemensen bij activiteiten. </w:t>
      </w:r>
      <w:r w:rsidR="00CB790A" w:rsidRPr="00E12495">
        <w:rPr>
          <w:color w:val="000000"/>
        </w:rPr>
        <w:t xml:space="preserve">Een tweede AWN-stand is wenselijk en de daarvoor benodigde fondsen gaan we dit jaar zien te </w:t>
      </w:r>
      <w:r w:rsidR="00AC19C4">
        <w:rPr>
          <w:color w:val="000000"/>
        </w:rPr>
        <w:t>vinden</w:t>
      </w:r>
      <w:r w:rsidR="00CB790A" w:rsidRPr="00E12495">
        <w:rPr>
          <w:color w:val="000000"/>
        </w:rPr>
        <w:t>.</w:t>
      </w:r>
    </w:p>
    <w:p w14:paraId="547303B5" w14:textId="77777777" w:rsidR="004F3093" w:rsidRDefault="0002264E" w:rsidP="008A3DDC">
      <w:pPr>
        <w:autoSpaceDE w:val="0"/>
        <w:autoSpaceDN w:val="0"/>
        <w:adjustRightInd w:val="0"/>
        <w:rPr>
          <w:rFonts w:eastAsia="Arial"/>
          <w:i/>
          <w:szCs w:val="20"/>
        </w:rPr>
      </w:pPr>
      <w:r w:rsidRPr="00FC576B">
        <w:rPr>
          <w:rFonts w:eastAsia="Arial"/>
          <w:i/>
          <w:szCs w:val="20"/>
        </w:rPr>
        <w:t>Coördin</w:t>
      </w:r>
      <w:r>
        <w:rPr>
          <w:rFonts w:eastAsia="Arial"/>
          <w:i/>
          <w:szCs w:val="20"/>
        </w:rPr>
        <w:t xml:space="preserve">atie en verantwoordelijkheid: </w:t>
      </w:r>
      <w:r w:rsidR="00411B9D">
        <w:rPr>
          <w:rFonts w:eastAsia="Arial"/>
          <w:i/>
          <w:szCs w:val="20"/>
        </w:rPr>
        <w:t>P</w:t>
      </w:r>
      <w:r w:rsidRPr="00FC576B">
        <w:rPr>
          <w:rFonts w:eastAsia="Arial"/>
          <w:i/>
          <w:szCs w:val="20"/>
        </w:rPr>
        <w:t>ortefeuillehouder</w:t>
      </w:r>
      <w:r w:rsidR="00411B9D">
        <w:rPr>
          <w:rFonts w:eastAsia="Arial"/>
          <w:i/>
          <w:szCs w:val="20"/>
        </w:rPr>
        <w:t xml:space="preserve"> PR</w:t>
      </w:r>
      <w:r>
        <w:rPr>
          <w:rFonts w:eastAsia="Arial"/>
          <w:i/>
          <w:szCs w:val="20"/>
        </w:rPr>
        <w:t xml:space="preserve"> en co</w:t>
      </w:r>
      <w:r w:rsidR="00411B9D">
        <w:rPr>
          <w:rFonts w:eastAsia="Arial"/>
          <w:i/>
          <w:szCs w:val="20"/>
        </w:rPr>
        <w:t>mmunicatie</w:t>
      </w:r>
    </w:p>
    <w:p w14:paraId="5B621995" w14:textId="77777777" w:rsidR="002B52C6" w:rsidRDefault="002B52C6" w:rsidP="00B015FF">
      <w:pPr>
        <w:pStyle w:val="Lijstalinea"/>
        <w:ind w:left="0"/>
        <w:rPr>
          <w:rFonts w:eastAsia="Arial"/>
          <w:i/>
          <w:szCs w:val="20"/>
        </w:rPr>
      </w:pPr>
    </w:p>
    <w:p w14:paraId="5D7C595F" w14:textId="77777777" w:rsidR="002B52C6" w:rsidRDefault="00B82569" w:rsidP="00B015FF">
      <w:pPr>
        <w:pStyle w:val="Lijstalinea"/>
        <w:ind w:left="0"/>
        <w:rPr>
          <w:rFonts w:eastAsia="Arial"/>
          <w:i/>
          <w:szCs w:val="20"/>
        </w:rPr>
      </w:pPr>
      <w:r w:rsidRPr="00B82569">
        <w:rPr>
          <w:rFonts w:eastAsia="Arial"/>
          <w:i/>
          <w:szCs w:val="20"/>
        </w:rPr>
        <w:t>Afdelingsbladen en blog</w:t>
      </w:r>
    </w:p>
    <w:p w14:paraId="067D6F1A" w14:textId="1D4C17A9" w:rsidR="00560B57" w:rsidRDefault="00560B57" w:rsidP="00B015FF">
      <w:pPr>
        <w:pStyle w:val="Lijstalinea"/>
        <w:ind w:left="0"/>
        <w:rPr>
          <w:rFonts w:eastAsia="Arial"/>
          <w:szCs w:val="20"/>
        </w:rPr>
      </w:pPr>
      <w:r>
        <w:rPr>
          <w:rFonts w:eastAsia="Arial"/>
          <w:szCs w:val="20"/>
        </w:rPr>
        <w:t xml:space="preserve">Naast Westerheem zijn de Nieuwsbrieven en periodieken van de afdelingen van belang voor het uitdragen van archeologische kennis en om </w:t>
      </w:r>
      <w:r w:rsidR="002B52C6">
        <w:rPr>
          <w:rFonts w:eastAsia="Arial"/>
          <w:szCs w:val="20"/>
        </w:rPr>
        <w:t xml:space="preserve">te </w:t>
      </w:r>
      <w:r>
        <w:rPr>
          <w:rFonts w:eastAsia="Arial"/>
          <w:szCs w:val="20"/>
        </w:rPr>
        <w:t xml:space="preserve">laten zien wat de AWN doet. </w:t>
      </w:r>
      <w:r w:rsidR="00B82569">
        <w:rPr>
          <w:rFonts w:eastAsia="Arial"/>
          <w:szCs w:val="20"/>
        </w:rPr>
        <w:t>Landelijk wordt daaruit geput voor de rubriek ‘Werk in Uitvoering’ in Westerheem</w:t>
      </w:r>
      <w:r w:rsidR="0002264E">
        <w:rPr>
          <w:rFonts w:eastAsia="Arial"/>
          <w:szCs w:val="20"/>
        </w:rPr>
        <w:t>. Op de site van Archeolo</w:t>
      </w:r>
      <w:r w:rsidR="00AC19C4">
        <w:rPr>
          <w:rFonts w:eastAsia="Arial"/>
          <w:szCs w:val="20"/>
        </w:rPr>
        <w:t>gie Online zorgt de Werkgroep PR en communicatie</w:t>
      </w:r>
      <w:r w:rsidR="0002264E">
        <w:rPr>
          <w:rFonts w:eastAsia="Arial"/>
          <w:szCs w:val="20"/>
        </w:rPr>
        <w:t xml:space="preserve"> voor </w:t>
      </w:r>
      <w:r w:rsidR="00A9423A">
        <w:rPr>
          <w:rFonts w:eastAsia="Arial"/>
          <w:szCs w:val="20"/>
        </w:rPr>
        <w:t xml:space="preserve">een </w:t>
      </w:r>
      <w:r w:rsidR="0002264E">
        <w:rPr>
          <w:rFonts w:eastAsia="Arial"/>
          <w:szCs w:val="20"/>
        </w:rPr>
        <w:t>maandelijks</w:t>
      </w:r>
      <w:r w:rsidR="00AC19C4">
        <w:rPr>
          <w:rFonts w:eastAsia="Arial"/>
          <w:szCs w:val="20"/>
        </w:rPr>
        <w:t>e</w:t>
      </w:r>
      <w:r w:rsidR="0002264E">
        <w:rPr>
          <w:rFonts w:eastAsia="Arial"/>
          <w:szCs w:val="20"/>
        </w:rPr>
        <w:t xml:space="preserve"> </w:t>
      </w:r>
      <w:r w:rsidR="00AC19C4">
        <w:rPr>
          <w:rFonts w:eastAsia="Arial"/>
          <w:szCs w:val="20"/>
        </w:rPr>
        <w:t>blog.</w:t>
      </w:r>
    </w:p>
    <w:p w14:paraId="151BE6E7" w14:textId="77777777" w:rsidR="0002264E" w:rsidRDefault="0002264E" w:rsidP="00B015FF">
      <w:pPr>
        <w:pStyle w:val="Lijstalinea"/>
        <w:ind w:left="0"/>
        <w:rPr>
          <w:rFonts w:eastAsia="Arial"/>
          <w:szCs w:val="20"/>
        </w:rPr>
      </w:pPr>
    </w:p>
    <w:p w14:paraId="6A75F712" w14:textId="77777777" w:rsidR="00560B57" w:rsidRPr="00BE7E71" w:rsidRDefault="00560B57" w:rsidP="00B015FF">
      <w:pPr>
        <w:pStyle w:val="Lijstalinea"/>
        <w:ind w:left="0"/>
        <w:rPr>
          <w:rFonts w:eastAsia="Arial"/>
          <w:i/>
          <w:szCs w:val="20"/>
        </w:rPr>
      </w:pPr>
      <w:r w:rsidRPr="00BE7E71">
        <w:rPr>
          <w:rFonts w:eastAsia="Arial"/>
          <w:i/>
          <w:szCs w:val="20"/>
        </w:rPr>
        <w:t>Jaaroverzicht</w:t>
      </w:r>
    </w:p>
    <w:p w14:paraId="4A944E7F" w14:textId="0B347B46" w:rsidR="00560B57" w:rsidRDefault="00A050F6" w:rsidP="00B015FF">
      <w:pPr>
        <w:pStyle w:val="Lijstalinea"/>
        <w:ind w:left="0"/>
        <w:rPr>
          <w:rFonts w:eastAsia="Arial"/>
          <w:szCs w:val="20"/>
        </w:rPr>
      </w:pPr>
      <w:r>
        <w:rPr>
          <w:rFonts w:eastAsia="Arial"/>
          <w:szCs w:val="20"/>
        </w:rPr>
        <w:t xml:space="preserve">Vorig jaar </w:t>
      </w:r>
      <w:r w:rsidR="00560B57">
        <w:rPr>
          <w:rFonts w:eastAsia="Arial"/>
          <w:szCs w:val="20"/>
        </w:rPr>
        <w:t>is</w:t>
      </w:r>
      <w:r w:rsidR="002B52C6">
        <w:rPr>
          <w:rFonts w:eastAsia="Arial"/>
          <w:szCs w:val="20"/>
        </w:rPr>
        <w:t xml:space="preserve"> voor het eerst het jaarverslag</w:t>
      </w:r>
      <w:r>
        <w:rPr>
          <w:rFonts w:eastAsia="Arial"/>
          <w:szCs w:val="20"/>
        </w:rPr>
        <w:t xml:space="preserve"> </w:t>
      </w:r>
      <w:r w:rsidR="00560B57">
        <w:rPr>
          <w:rFonts w:eastAsia="Arial"/>
          <w:szCs w:val="20"/>
        </w:rPr>
        <w:t>gesplist in een formeel jaarverslag (de</w:t>
      </w:r>
      <w:r w:rsidR="00B159F4">
        <w:rPr>
          <w:rFonts w:eastAsia="Arial"/>
          <w:szCs w:val="20"/>
        </w:rPr>
        <w:t xml:space="preserve"> verantwoording als landelijk</w:t>
      </w:r>
      <w:r w:rsidR="00A016DC">
        <w:rPr>
          <w:rFonts w:eastAsia="Arial"/>
          <w:szCs w:val="20"/>
        </w:rPr>
        <w:t xml:space="preserve"> bestuur</w:t>
      </w:r>
      <w:r w:rsidR="00560B57">
        <w:rPr>
          <w:rFonts w:eastAsia="Arial"/>
          <w:szCs w:val="20"/>
        </w:rPr>
        <w:t xml:space="preserve">) en een jaaroverzicht als </w:t>
      </w:r>
      <w:r>
        <w:rPr>
          <w:rFonts w:eastAsia="Arial"/>
          <w:szCs w:val="20"/>
        </w:rPr>
        <w:t>presentatie van wat wij doen en zijn. Het jaaroverzicht is breed verspreid en er zijn veel positieve reacties op ontvangen. Ook dit jaar zorgen we voor een jaarove</w:t>
      </w:r>
      <w:r w:rsidR="002B52C6">
        <w:rPr>
          <w:rFonts w:eastAsia="Arial"/>
          <w:szCs w:val="20"/>
        </w:rPr>
        <w:t xml:space="preserve">rzicht dat als </w:t>
      </w:r>
      <w:r w:rsidR="00A9423A">
        <w:rPr>
          <w:rFonts w:eastAsia="Arial"/>
          <w:szCs w:val="20"/>
        </w:rPr>
        <w:t xml:space="preserve">PR </w:t>
      </w:r>
      <w:r w:rsidR="002B52C6">
        <w:rPr>
          <w:rFonts w:eastAsia="Arial"/>
          <w:szCs w:val="20"/>
        </w:rPr>
        <w:t xml:space="preserve">voor </w:t>
      </w:r>
      <w:r w:rsidR="00A016DC">
        <w:rPr>
          <w:rFonts w:eastAsia="Arial"/>
          <w:szCs w:val="20"/>
        </w:rPr>
        <w:t xml:space="preserve">de </w:t>
      </w:r>
      <w:r w:rsidR="00B159F4">
        <w:rPr>
          <w:rFonts w:eastAsia="Arial"/>
          <w:szCs w:val="20"/>
        </w:rPr>
        <w:t>verenging</w:t>
      </w:r>
      <w:r w:rsidR="002B52C6">
        <w:rPr>
          <w:rFonts w:eastAsia="Arial"/>
          <w:szCs w:val="20"/>
        </w:rPr>
        <w:t xml:space="preserve"> dient.</w:t>
      </w:r>
    </w:p>
    <w:p w14:paraId="369439A0" w14:textId="77777777" w:rsidR="00560B57" w:rsidRPr="004F3093" w:rsidRDefault="00560B57" w:rsidP="00B015FF">
      <w:pPr>
        <w:pStyle w:val="Lijstalinea"/>
        <w:ind w:left="0"/>
        <w:rPr>
          <w:rFonts w:eastAsia="Arial"/>
          <w:szCs w:val="20"/>
        </w:rPr>
      </w:pPr>
    </w:p>
    <w:p w14:paraId="6F7380A5" w14:textId="77777777" w:rsidR="00B015FF" w:rsidRPr="00BE7E71" w:rsidRDefault="00B015FF" w:rsidP="004F3093">
      <w:pPr>
        <w:pStyle w:val="Lijstalinea"/>
        <w:ind w:left="0"/>
        <w:rPr>
          <w:rFonts w:eastAsia="Arial"/>
          <w:i/>
          <w:szCs w:val="20"/>
        </w:rPr>
      </w:pPr>
      <w:r w:rsidRPr="00BE7E71">
        <w:rPr>
          <w:rFonts w:eastAsia="Arial"/>
          <w:i/>
          <w:szCs w:val="20"/>
        </w:rPr>
        <w:t>Website</w:t>
      </w:r>
    </w:p>
    <w:p w14:paraId="3D1B2BC2" w14:textId="35D640E6" w:rsidR="00105E79" w:rsidRDefault="00A050F6" w:rsidP="008D4BB4">
      <w:pPr>
        <w:pStyle w:val="Lijstalinea"/>
        <w:ind w:left="0"/>
      </w:pPr>
      <w:r>
        <w:rPr>
          <w:rFonts w:eastAsia="Arial"/>
          <w:szCs w:val="20"/>
        </w:rPr>
        <w:t xml:space="preserve">De vernieuwing van de website </w:t>
      </w:r>
      <w:r w:rsidR="008D4BB4">
        <w:rPr>
          <w:rFonts w:eastAsia="Arial"/>
          <w:szCs w:val="20"/>
        </w:rPr>
        <w:t>is in 2015</w:t>
      </w:r>
      <w:r>
        <w:rPr>
          <w:rFonts w:eastAsia="Arial"/>
          <w:szCs w:val="20"/>
        </w:rPr>
        <w:t xml:space="preserve"> gestart </w:t>
      </w:r>
      <w:r w:rsidR="00CB790A">
        <w:rPr>
          <w:rFonts w:eastAsia="Arial"/>
          <w:szCs w:val="20"/>
        </w:rPr>
        <w:t xml:space="preserve">en al voor een groot deel gerealiseerd. </w:t>
      </w:r>
      <w:r w:rsidR="008D4BB4">
        <w:rPr>
          <w:rFonts w:eastAsia="Arial"/>
          <w:szCs w:val="20"/>
        </w:rPr>
        <w:t xml:space="preserve">De vormgeving is, zoals uit diverse reacties blijkt, een verbetering. Eerste prioriteit is nu </w:t>
      </w:r>
      <w:r w:rsidR="00105E79">
        <w:t xml:space="preserve">de site stabiel te maken voor alle afdelingssites. </w:t>
      </w:r>
      <w:r w:rsidR="008D4BB4">
        <w:t>Een aantal ondersteunende zaken,</w:t>
      </w:r>
      <w:r w:rsidR="00251153">
        <w:t xml:space="preserve"> </w:t>
      </w:r>
      <w:r w:rsidR="008D4BB4">
        <w:t xml:space="preserve">zoals </w:t>
      </w:r>
      <w:r w:rsidR="00105E79">
        <w:t>hosting elders onderbrengen</w:t>
      </w:r>
      <w:r w:rsidR="00251153">
        <w:t xml:space="preserve"> </w:t>
      </w:r>
      <w:r w:rsidR="00AC19C4">
        <w:t>en beheer, wordt nu ingevuld.</w:t>
      </w:r>
    </w:p>
    <w:p w14:paraId="566A8805" w14:textId="0CF4FA78" w:rsidR="00105E79" w:rsidRDefault="002B52C6" w:rsidP="00105E79">
      <w:pPr>
        <w:rPr>
          <w:szCs w:val="20"/>
        </w:rPr>
      </w:pPr>
      <w:r>
        <w:rPr>
          <w:szCs w:val="20"/>
        </w:rPr>
        <w:t>De inhoudelijke informatie op de landelijke site word</w:t>
      </w:r>
      <w:r w:rsidR="00B159F4">
        <w:rPr>
          <w:szCs w:val="20"/>
        </w:rPr>
        <w:t>t gefaseerd geactualiseerd. De L</w:t>
      </w:r>
      <w:r>
        <w:rPr>
          <w:szCs w:val="20"/>
        </w:rPr>
        <w:t>B-portefeuillehouders voor diverse onderdelen maken daa</w:t>
      </w:r>
      <w:r w:rsidR="00AC19C4">
        <w:rPr>
          <w:szCs w:val="20"/>
        </w:rPr>
        <w:t>r in overleg met de werkgroep PR en communicatie</w:t>
      </w:r>
      <w:r>
        <w:rPr>
          <w:szCs w:val="20"/>
        </w:rPr>
        <w:t xml:space="preserve"> een opzet voor.</w:t>
      </w:r>
    </w:p>
    <w:p w14:paraId="4FF0F9CA" w14:textId="77777777" w:rsidR="00105E79" w:rsidRDefault="00105E79" w:rsidP="00105E79">
      <w:pPr>
        <w:pStyle w:val="Standaard1"/>
      </w:pPr>
    </w:p>
    <w:p w14:paraId="6AAB8948" w14:textId="77777777" w:rsidR="00B015FF" w:rsidRPr="00BE7E71" w:rsidRDefault="00B015FF" w:rsidP="004F3093">
      <w:pPr>
        <w:pStyle w:val="Lijstalinea"/>
        <w:ind w:left="0"/>
        <w:rPr>
          <w:rFonts w:eastAsia="Arial"/>
          <w:i/>
          <w:szCs w:val="20"/>
        </w:rPr>
      </w:pPr>
      <w:r w:rsidRPr="00BE7E71">
        <w:rPr>
          <w:rFonts w:eastAsia="Arial"/>
          <w:i/>
          <w:szCs w:val="20"/>
        </w:rPr>
        <w:t>Facebook en Twitter</w:t>
      </w:r>
    </w:p>
    <w:p w14:paraId="51BE7342" w14:textId="632AF803" w:rsidR="008D4BB4" w:rsidRDefault="00B82569" w:rsidP="00CB790A">
      <w:r>
        <w:t xml:space="preserve">De website is onze formele AWN uiting, facebook </w:t>
      </w:r>
      <w:r w:rsidR="002B52C6">
        <w:t xml:space="preserve">wordt gebruikt </w:t>
      </w:r>
      <w:r>
        <w:t xml:space="preserve">voor het </w:t>
      </w:r>
      <w:r w:rsidR="002B52C6">
        <w:t xml:space="preserve">meer </w:t>
      </w:r>
      <w:r>
        <w:t xml:space="preserve">vluchtige nieuws. </w:t>
      </w:r>
      <w:r w:rsidR="008D4BB4">
        <w:t xml:space="preserve">Het beheer van Facebook is van de landelijk secretaris </w:t>
      </w:r>
      <w:r>
        <w:t>over gegaan naar de Werkgroep PR</w:t>
      </w:r>
      <w:r w:rsidR="00AC19C4">
        <w:t xml:space="preserve"> en communicatie</w:t>
      </w:r>
      <w:r>
        <w:t xml:space="preserve"> </w:t>
      </w:r>
      <w:proofErr w:type="spellStart"/>
      <w:r>
        <w:t>en</w:t>
      </w:r>
      <w:proofErr w:type="spellEnd"/>
      <w:r>
        <w:t xml:space="preserve"> zal</w:t>
      </w:r>
      <w:r w:rsidR="00AC19C4">
        <w:t xml:space="preserve"> actiever gebruikt gaan worden.</w:t>
      </w:r>
    </w:p>
    <w:p w14:paraId="6CC8EB1B" w14:textId="1C1940A2" w:rsidR="00B015FF" w:rsidRDefault="00105E79" w:rsidP="004F3093">
      <w:pPr>
        <w:pStyle w:val="Lijstalinea"/>
        <w:ind w:left="0"/>
        <w:rPr>
          <w:rFonts w:eastAsia="Arial"/>
          <w:szCs w:val="20"/>
        </w:rPr>
      </w:pPr>
      <w:r w:rsidRPr="00FC576B">
        <w:rPr>
          <w:rFonts w:eastAsia="Arial"/>
          <w:i/>
          <w:szCs w:val="20"/>
        </w:rPr>
        <w:t>Coördi</w:t>
      </w:r>
      <w:r w:rsidR="0045203B">
        <w:rPr>
          <w:rFonts w:eastAsia="Arial"/>
          <w:i/>
          <w:szCs w:val="20"/>
        </w:rPr>
        <w:t>natie en verantwoordelijkheid: P</w:t>
      </w:r>
      <w:r w:rsidRPr="00FC576B">
        <w:rPr>
          <w:rFonts w:eastAsia="Arial"/>
          <w:i/>
          <w:szCs w:val="20"/>
        </w:rPr>
        <w:t>ortefeuillehouder</w:t>
      </w:r>
      <w:r w:rsidR="00AC19C4">
        <w:rPr>
          <w:rFonts w:eastAsia="Arial"/>
          <w:i/>
          <w:szCs w:val="20"/>
        </w:rPr>
        <w:t xml:space="preserve"> PR en c</w:t>
      </w:r>
      <w:r w:rsidR="00CB790A">
        <w:rPr>
          <w:rFonts w:eastAsia="Arial"/>
          <w:i/>
          <w:szCs w:val="20"/>
        </w:rPr>
        <w:t>ommunicatie</w:t>
      </w:r>
    </w:p>
    <w:p w14:paraId="72F06C5B" w14:textId="77777777" w:rsidR="0086097B" w:rsidRDefault="0086097B">
      <w:pPr>
        <w:rPr>
          <w:color w:val="000000"/>
        </w:rPr>
      </w:pPr>
      <w:r>
        <w:rPr>
          <w:color w:val="000000"/>
        </w:rPr>
        <w:br w:type="page"/>
      </w:r>
    </w:p>
    <w:p w14:paraId="0C79E183" w14:textId="77777777" w:rsidR="008A3DDC" w:rsidRPr="0077636C" w:rsidRDefault="008A3DDC" w:rsidP="008A3DDC">
      <w:r w:rsidRPr="005E6901">
        <w:rPr>
          <w:b/>
          <w:bCs/>
          <w:sz w:val="24"/>
        </w:rPr>
        <w:lastRenderedPageBreak/>
        <w:t>BESCHERMING</w:t>
      </w:r>
      <w:r w:rsidRPr="00B6002A">
        <w:rPr>
          <w:b/>
          <w:bCs/>
          <w:sz w:val="22"/>
          <w:szCs w:val="22"/>
        </w:rPr>
        <w:t xml:space="preserve"> </w:t>
      </w:r>
      <w:r w:rsidR="008503D1">
        <w:rPr>
          <w:b/>
          <w:bCs/>
          <w:sz w:val="24"/>
        </w:rPr>
        <w:t>VAN HET ARCHEOLOGISCH ERF</w:t>
      </w:r>
      <w:r w:rsidRPr="005E6901">
        <w:rPr>
          <w:b/>
          <w:bCs/>
          <w:sz w:val="24"/>
        </w:rPr>
        <w:t>GOED</w:t>
      </w:r>
    </w:p>
    <w:p w14:paraId="3ACD1B35" w14:textId="77777777" w:rsidR="005E6901" w:rsidRDefault="005E6901"/>
    <w:p w14:paraId="69999811" w14:textId="77777777" w:rsidR="00496EB7" w:rsidRPr="00496EB7" w:rsidRDefault="00AF3A0A">
      <w:pPr>
        <w:rPr>
          <w:b/>
          <w:sz w:val="22"/>
          <w:szCs w:val="22"/>
        </w:rPr>
      </w:pPr>
      <w:r>
        <w:rPr>
          <w:b/>
          <w:sz w:val="22"/>
          <w:szCs w:val="22"/>
        </w:rPr>
        <w:t>Belangenbehartiging l</w:t>
      </w:r>
      <w:r w:rsidR="00496EB7" w:rsidRPr="00496EB7">
        <w:rPr>
          <w:b/>
          <w:sz w:val="22"/>
          <w:szCs w:val="22"/>
        </w:rPr>
        <w:t>andelijk</w:t>
      </w:r>
      <w:r>
        <w:rPr>
          <w:b/>
          <w:sz w:val="22"/>
          <w:szCs w:val="22"/>
        </w:rPr>
        <w:t xml:space="preserve">: </w:t>
      </w:r>
      <w:r w:rsidR="00496EB7" w:rsidRPr="00496EB7">
        <w:rPr>
          <w:b/>
          <w:sz w:val="22"/>
          <w:szCs w:val="22"/>
        </w:rPr>
        <w:t>wet</w:t>
      </w:r>
      <w:r w:rsidR="00D61C92">
        <w:rPr>
          <w:b/>
          <w:sz w:val="22"/>
          <w:szCs w:val="22"/>
        </w:rPr>
        <w:t xml:space="preserve">geving </w:t>
      </w:r>
      <w:r w:rsidR="008503D1">
        <w:rPr>
          <w:b/>
          <w:sz w:val="22"/>
          <w:szCs w:val="22"/>
        </w:rPr>
        <w:t>en beleid</w:t>
      </w:r>
    </w:p>
    <w:p w14:paraId="446BBFE2" w14:textId="145C5C2E" w:rsidR="00B04503" w:rsidRDefault="00B735A8">
      <w:r>
        <w:t xml:space="preserve">Op 1 juli </w:t>
      </w:r>
      <w:r w:rsidR="00B04503">
        <w:t>2016 zal de Erfgoedwet in werking treden met in het verlengde daarvan de AMvB voor o</w:t>
      </w:r>
      <w:r w:rsidR="0054127B">
        <w:t>.</w:t>
      </w:r>
      <w:r w:rsidR="00B04503">
        <w:t>a</w:t>
      </w:r>
      <w:r w:rsidR="0054127B">
        <w:t>.</w:t>
      </w:r>
      <w:r w:rsidR="00B04503">
        <w:t xml:space="preserve"> de nadere invulling van de </w:t>
      </w:r>
      <w:r w:rsidR="002B52C6">
        <w:t xml:space="preserve">uitzonderingen voor vrijwilligers voor </w:t>
      </w:r>
      <w:r w:rsidR="00B04503">
        <w:t xml:space="preserve">certificeringsplicht voor opgraven. </w:t>
      </w:r>
      <w:r w:rsidR="00CD4CF5">
        <w:t>Zoals reeds vermeld zullen we dat actief volgen en onze stem laten horen. Dat gaan we ook doen voor de door de minister toegezegde monitoring van de Erfgoedwet.</w:t>
      </w:r>
    </w:p>
    <w:p w14:paraId="74AD16AB" w14:textId="6213C34F" w:rsidR="00B04503" w:rsidRDefault="00B04503">
      <w:r>
        <w:t>Voor archeologie is de Omgevingswet evenzeer van groot bel</w:t>
      </w:r>
      <w:r w:rsidR="00B735A8">
        <w:t>ang. De wet zelf is vastgesteld. V</w:t>
      </w:r>
      <w:r>
        <w:t>oor die in werking gaat treden moet nog een en ander aan uitwerking plaatsvinden, waaronder vier AM</w:t>
      </w:r>
      <w:r w:rsidR="00CD4CF5">
        <w:t>v</w:t>
      </w:r>
      <w:r>
        <w:t xml:space="preserve">B. </w:t>
      </w:r>
      <w:r w:rsidR="00CD4CF5">
        <w:t>I</w:t>
      </w:r>
      <w:r w:rsidR="00BA67CD">
        <w:t xml:space="preserve">n het voorjaar 2016 vindt over deze </w:t>
      </w:r>
      <w:proofErr w:type="spellStart"/>
      <w:r w:rsidR="00BA67CD">
        <w:t>AMvB</w:t>
      </w:r>
      <w:r w:rsidR="00B735A8">
        <w:t>’s</w:t>
      </w:r>
      <w:proofErr w:type="spellEnd"/>
      <w:r w:rsidR="00BA67CD">
        <w:t xml:space="preserve"> een openbare internetconsultatie plaats. Daar gaan we zeker onze mening </w:t>
      </w:r>
      <w:r w:rsidR="00CD4CF5">
        <w:t>geven</w:t>
      </w:r>
      <w:r w:rsidR="00BA67CD">
        <w:t>. Zo mogelijk stemmen we onze inbreng af met andere partners. Zoals voor archeologie met</w:t>
      </w:r>
      <w:r w:rsidR="00251153">
        <w:t xml:space="preserve"> </w:t>
      </w:r>
      <w:r w:rsidR="00BA67CD">
        <w:t>CGA, NV</w:t>
      </w:r>
      <w:r w:rsidR="00610B46">
        <w:t xml:space="preserve">VA, </w:t>
      </w:r>
      <w:proofErr w:type="spellStart"/>
      <w:r w:rsidR="00610B46">
        <w:t>VO</w:t>
      </w:r>
      <w:r w:rsidR="00BA67CD">
        <w:t>i</w:t>
      </w:r>
      <w:r w:rsidR="00610B46">
        <w:t>A</w:t>
      </w:r>
      <w:proofErr w:type="spellEnd"/>
      <w:r w:rsidR="00BA67CD">
        <w:t xml:space="preserve">, NVAO en Archeologie 3.0. En </w:t>
      </w:r>
      <w:proofErr w:type="spellStart"/>
      <w:r w:rsidR="00BA67CD">
        <w:t>erfgoedbreed</w:t>
      </w:r>
      <w:proofErr w:type="spellEnd"/>
      <w:r w:rsidR="00BA67CD">
        <w:t xml:space="preserve"> met FIM en Heemschut. Daar nemen we zelf initiatieven voor.</w:t>
      </w:r>
    </w:p>
    <w:p w14:paraId="2F4B8898" w14:textId="77777777" w:rsidR="00AF3A0A" w:rsidRDefault="00CD4CF5" w:rsidP="00AF3A0A">
      <w:r>
        <w:t>O</w:t>
      </w:r>
      <w:r w:rsidR="00610B46">
        <w:t>nze deelname, mede namens het FIM</w:t>
      </w:r>
      <w:r>
        <w:t xml:space="preserve"> en NVAO in de Klankbordgroep </w:t>
      </w:r>
      <w:r w:rsidR="00AF3A0A">
        <w:t>Structuurvisie</w:t>
      </w:r>
      <w:r>
        <w:t xml:space="preserve"> Ondergrond, zetten we voort.</w:t>
      </w:r>
    </w:p>
    <w:p w14:paraId="7FC40D66" w14:textId="77777777" w:rsidR="00BA67CD" w:rsidRDefault="00BA67CD">
      <w:r w:rsidRPr="00FC576B">
        <w:rPr>
          <w:rFonts w:eastAsia="Arial"/>
          <w:i/>
          <w:szCs w:val="20"/>
        </w:rPr>
        <w:t>Coördinatie en verantwoordelijkheid:</w:t>
      </w:r>
      <w:r w:rsidR="00CD4CF5">
        <w:rPr>
          <w:rFonts w:eastAsia="Arial"/>
          <w:i/>
          <w:szCs w:val="20"/>
        </w:rPr>
        <w:t xml:space="preserve"> </w:t>
      </w:r>
      <w:r w:rsidR="0045203B">
        <w:rPr>
          <w:rFonts w:eastAsia="Arial"/>
          <w:i/>
          <w:szCs w:val="20"/>
        </w:rPr>
        <w:t>V</w:t>
      </w:r>
      <w:r>
        <w:rPr>
          <w:rFonts w:eastAsia="Arial"/>
          <w:i/>
          <w:szCs w:val="20"/>
        </w:rPr>
        <w:t>oorzitter</w:t>
      </w:r>
    </w:p>
    <w:p w14:paraId="1F430E9F" w14:textId="77777777" w:rsidR="00B04503" w:rsidRDefault="00B04503"/>
    <w:p w14:paraId="6A94BA4F" w14:textId="2B38951A" w:rsidR="00AF3A0A" w:rsidRDefault="00AF3A0A" w:rsidP="00AF3A0A">
      <w:pPr>
        <w:rPr>
          <w:b/>
          <w:sz w:val="22"/>
          <w:szCs w:val="22"/>
        </w:rPr>
      </w:pPr>
      <w:r>
        <w:rPr>
          <w:b/>
          <w:sz w:val="22"/>
          <w:szCs w:val="22"/>
        </w:rPr>
        <w:t>Belangenbehartiging pr</w:t>
      </w:r>
      <w:r w:rsidR="00D61C92">
        <w:rPr>
          <w:b/>
          <w:sz w:val="22"/>
          <w:szCs w:val="22"/>
        </w:rPr>
        <w:t>ovinciaal en gemeentelijk beleid</w:t>
      </w:r>
    </w:p>
    <w:p w14:paraId="66BC4CA7" w14:textId="133F09B5" w:rsidR="003618A4" w:rsidRPr="00D414D4" w:rsidRDefault="003618A4" w:rsidP="003618A4">
      <w:pPr>
        <w:pStyle w:val="Geenafstand"/>
        <w:rPr>
          <w:color w:val="FF0000"/>
        </w:rPr>
      </w:pPr>
      <w:r>
        <w:t>Dit is primair een zaak van de afdelingen zelf. Zij moeten willen investeren in samenwerken met provincie en gemeenten en dat beleid actie</w:t>
      </w:r>
      <w:r w:rsidR="00B735A8">
        <w:t xml:space="preserve">f volgen. Het landelijk bestuur - </w:t>
      </w:r>
      <w:r>
        <w:t xml:space="preserve">en dan met name de bestuurlijke Werkgroep </w:t>
      </w:r>
      <w:r w:rsidRPr="003618A4">
        <w:t>Belangenbehartiging</w:t>
      </w:r>
      <w:r w:rsidR="00B735A8">
        <w:t xml:space="preserve"> - </w:t>
      </w:r>
      <w:r w:rsidRPr="003618A4">
        <w:t>heeft daarin een ondersteunende taak.</w:t>
      </w:r>
    </w:p>
    <w:p w14:paraId="60D58858" w14:textId="77777777" w:rsidR="003618A4" w:rsidRDefault="003618A4" w:rsidP="003618A4">
      <w:pPr>
        <w:pStyle w:val="Geenafstand"/>
      </w:pPr>
      <w:r>
        <w:t>De plannen van de werkgroep zijn:</w:t>
      </w:r>
    </w:p>
    <w:p w14:paraId="7ADC8476" w14:textId="3EBA8457" w:rsidR="003618A4" w:rsidRPr="003618A4" w:rsidRDefault="003618A4" w:rsidP="0054127B">
      <w:pPr>
        <w:pStyle w:val="Geenafstand"/>
      </w:pPr>
      <w:r w:rsidRPr="003618A4">
        <w:t xml:space="preserve"> - </w:t>
      </w:r>
      <w:r>
        <w:t xml:space="preserve">Het </w:t>
      </w:r>
      <w:r w:rsidRPr="003618A4">
        <w:t xml:space="preserve">uitbreiden en onderhouden van netwerken rondom archeologie en gemeenten </w:t>
      </w:r>
      <w:r>
        <w:t>s</w:t>
      </w:r>
      <w:r w:rsidRPr="003618A4">
        <w:t>timuleren</w:t>
      </w:r>
      <w:r w:rsidR="00B735A8">
        <w:t>.</w:t>
      </w:r>
    </w:p>
    <w:p w14:paraId="78D2A3AA" w14:textId="613D3588" w:rsidR="003618A4" w:rsidRPr="003618A4" w:rsidRDefault="003618A4" w:rsidP="0054127B">
      <w:pPr>
        <w:pStyle w:val="Geenafstand"/>
      </w:pPr>
      <w:r w:rsidRPr="003618A4">
        <w:t>Het gaat hier om lokale afdelingen, die gemeentelijk beleid (gaan) volgen. Hiervoor is opbouw van relaties nodig met gemeenten en andere erfgoedorganisaties. Ook op bovengemeentelijk niveau dienen externe relaties te worden opgebouwd en onderhouden.</w:t>
      </w:r>
      <w:r w:rsidR="00251153">
        <w:t xml:space="preserve"> </w:t>
      </w:r>
      <w:r w:rsidRPr="003618A4">
        <w:t xml:space="preserve">Als belangrijk hulpmiddel om dit te bereiken zal </w:t>
      </w:r>
      <w:r w:rsidR="00B735A8">
        <w:t xml:space="preserve">er </w:t>
      </w:r>
      <w:r w:rsidRPr="003618A4">
        <w:t>op zaterdag 3 september 2016 een landelijke studiedag worden geo</w:t>
      </w:r>
      <w:r w:rsidR="00B735A8">
        <w:t>rganiseerd.</w:t>
      </w:r>
    </w:p>
    <w:p w14:paraId="43DDBA40" w14:textId="40F518BD" w:rsidR="003618A4" w:rsidRPr="003618A4" w:rsidRDefault="003618A4" w:rsidP="0054127B">
      <w:pPr>
        <w:pStyle w:val="Geenafstand"/>
      </w:pPr>
      <w:r w:rsidRPr="003618A4">
        <w:t xml:space="preserve"> - Afdelingen ondersteunen en adviseren</w:t>
      </w:r>
      <w:r w:rsidR="00B735A8">
        <w:t xml:space="preserve"> op juridisch/beleidsmatig vlak.</w:t>
      </w:r>
      <w:r w:rsidRPr="003618A4">
        <w:t xml:space="preserve"> Afdelingen kunnen (juridisch/beleids</w:t>
      </w:r>
      <w:r w:rsidR="00B735A8">
        <w:t>-</w:t>
      </w:r>
      <w:r w:rsidRPr="003618A4">
        <w:t xml:space="preserve">)advies vragen </w:t>
      </w:r>
      <w:r>
        <w:t xml:space="preserve">aan </w:t>
      </w:r>
      <w:r w:rsidRPr="003618A4">
        <w:t>de werkgroep bij het opstellen van zienswijzen, be</w:t>
      </w:r>
      <w:r>
        <w:t>z</w:t>
      </w:r>
      <w:r w:rsidRPr="003618A4">
        <w:t>waren en beroep. Voorbeelden worden op de website beschikbaar gesteld.</w:t>
      </w:r>
    </w:p>
    <w:p w14:paraId="2C3F0F14" w14:textId="457A06CE" w:rsidR="003618A4" w:rsidRPr="003618A4" w:rsidRDefault="00B735A8">
      <w:pPr>
        <w:pStyle w:val="Geenafstand"/>
      </w:pPr>
      <w:r>
        <w:t>- Cursussen/educatie.</w:t>
      </w:r>
      <w:r w:rsidR="003618A4" w:rsidRPr="003618A4">
        <w:t xml:space="preserve"> Er is een cursus belangenbehartiging ontwikkeld, waar afdelingen gebruik van kunnen maken. Ook behoort een landelijke studiedag tot de mogelijkheden, los</w:t>
      </w:r>
      <w:r>
        <w:t>,</w:t>
      </w:r>
      <w:r w:rsidR="003618A4" w:rsidRPr="003618A4">
        <w:t xml:space="preserve"> dan wel als</w:t>
      </w:r>
      <w:r>
        <w:t xml:space="preserve"> onderdeel van bijvoorbeeld de A</w:t>
      </w:r>
      <w:r w:rsidR="003618A4" w:rsidRPr="003618A4">
        <w:t>fgevaardigdendag. De werkgroep bereid</w:t>
      </w:r>
      <w:r w:rsidR="003618A4">
        <w:t>t</w:t>
      </w:r>
      <w:r w:rsidR="003618A4" w:rsidRPr="003618A4">
        <w:t>, zoals hiervoor gemeld, een landelijke studiedag voor.</w:t>
      </w:r>
    </w:p>
    <w:p w14:paraId="0A324657" w14:textId="17558CD6" w:rsidR="00E64A7D" w:rsidRPr="000956E9" w:rsidRDefault="00B735A8" w:rsidP="00E64A7D">
      <w:pPr>
        <w:pStyle w:val="Geenafstand"/>
        <w:numPr>
          <w:ilvl w:val="0"/>
          <w:numId w:val="5"/>
        </w:numPr>
        <w:rPr>
          <w:i/>
        </w:rPr>
      </w:pPr>
      <w:r>
        <w:rPr>
          <w:i/>
        </w:rPr>
        <w:t>Media</w:t>
      </w:r>
    </w:p>
    <w:p w14:paraId="45C12370" w14:textId="7DA55BB7" w:rsidR="00AC2240" w:rsidRDefault="00E64A7D" w:rsidP="00AC2240">
      <w:pPr>
        <w:pStyle w:val="Geenafstand"/>
      </w:pPr>
      <w:r>
        <w:t>Ter onde</w:t>
      </w:r>
      <w:r w:rsidR="00AC2240">
        <w:t>rsteuning van de voorgaande plannen</w:t>
      </w:r>
      <w:r>
        <w:t xml:space="preserve"> worden sociale media</w:t>
      </w:r>
      <w:r w:rsidR="00251153">
        <w:t xml:space="preserve"> </w:t>
      </w:r>
      <w:r>
        <w:t>ingezet</w:t>
      </w:r>
      <w:r w:rsidR="0054127B">
        <w:t>,</w:t>
      </w:r>
      <w:r>
        <w:t xml:space="preserve"> o.a. de landelijke website. Dit naast de "ouderwetse" media als het blad</w:t>
      </w:r>
      <w:r w:rsidR="00251153">
        <w:t xml:space="preserve"> </w:t>
      </w:r>
      <w:r w:rsidR="00FF535E">
        <w:t>Westerheem.</w:t>
      </w:r>
    </w:p>
    <w:p w14:paraId="1D79637F" w14:textId="0E333E0C" w:rsidR="00E64A7D" w:rsidRPr="00E64A7D" w:rsidRDefault="00E64A7D" w:rsidP="00E64A7D">
      <w:pPr>
        <w:pStyle w:val="Geenafstand"/>
      </w:pPr>
      <w:r w:rsidRPr="00A66DBF">
        <w:t>De informatie die nu onder beschermen sta</w:t>
      </w:r>
      <w:r w:rsidR="00FF535E">
        <w:t>at wordt geactualiseerd naar aanleiding</w:t>
      </w:r>
      <w:r w:rsidRPr="00A66DBF">
        <w:t xml:space="preserve"> van </w:t>
      </w:r>
      <w:r w:rsidR="00FF535E">
        <w:t xml:space="preserve">de </w:t>
      </w:r>
      <w:r w:rsidRPr="00A66DBF">
        <w:t xml:space="preserve">nieuwe wetgeving </w:t>
      </w:r>
      <w:r w:rsidR="0054127B">
        <w:t xml:space="preserve">en </w:t>
      </w:r>
      <w:r w:rsidR="00FF535E">
        <w:t xml:space="preserve">met opgedane </w:t>
      </w:r>
      <w:r w:rsidRPr="00A66DBF">
        <w:t>ervaringen met belan</w:t>
      </w:r>
      <w:r w:rsidR="00FF535E">
        <w:t>genbehartiging door afdelingen.</w:t>
      </w:r>
    </w:p>
    <w:p w14:paraId="54EAB083" w14:textId="77777777" w:rsidR="00E64A7D" w:rsidRDefault="00E64A7D" w:rsidP="00E64A7D">
      <w:pPr>
        <w:pStyle w:val="Geenafstand"/>
        <w:numPr>
          <w:ilvl w:val="0"/>
          <w:numId w:val="5"/>
        </w:numPr>
        <w:rPr>
          <w:i/>
        </w:rPr>
      </w:pPr>
      <w:r w:rsidRPr="00E64A7D">
        <w:rPr>
          <w:i/>
        </w:rPr>
        <w:t>Monitoring</w:t>
      </w:r>
    </w:p>
    <w:p w14:paraId="4A828654" w14:textId="53E50D8F" w:rsidR="00E64A7D" w:rsidRDefault="00706EC9" w:rsidP="00706EC9">
      <w:pPr>
        <w:pStyle w:val="Geenafstand"/>
      </w:pPr>
      <w:r>
        <w:t>Binnen</w:t>
      </w:r>
      <w:r w:rsidR="00251153">
        <w:t xml:space="preserve"> </w:t>
      </w:r>
      <w:r w:rsidR="00E64A7D">
        <w:t>elke AWN-afdeling is er een contac</w:t>
      </w:r>
      <w:r>
        <w:t>tpersoon Belangenbehartiging. Voor verdere uitbouw van activiteiten is in ieder geval jaarlijkse monitoring nodig van</w:t>
      </w:r>
      <w:r w:rsidR="00251153">
        <w:t xml:space="preserve"> </w:t>
      </w:r>
      <w:r>
        <w:t>de stand van zaken.</w:t>
      </w:r>
      <w:r w:rsidR="00A66DBF">
        <w:t xml:space="preserve"> Daarvoor zal op de eerste plaats de informatie worden benut uit de jaaroverzichten 2015 van alle afdelingen en </w:t>
      </w:r>
      <w:r w:rsidR="00FF535E">
        <w:t>verkregen</w:t>
      </w:r>
      <w:r w:rsidR="00A66DBF">
        <w:t xml:space="preserve"> uit de gesprekken van het landelijk bestuur met de afdelingen. Op de studiedag in september wordt dan verder uitgewerkt welke activiteiten de werkgroep de volgende jaren gaat ondernemen.</w:t>
      </w:r>
    </w:p>
    <w:p w14:paraId="0C681E35" w14:textId="77777777" w:rsidR="000956E9" w:rsidRDefault="00E64A7D" w:rsidP="008A3DDC">
      <w:pPr>
        <w:pStyle w:val="Geenafstand"/>
      </w:pPr>
      <w:r w:rsidRPr="00FC576B">
        <w:rPr>
          <w:rFonts w:eastAsia="Arial"/>
          <w:i/>
        </w:rPr>
        <w:t>Coörd</w:t>
      </w:r>
      <w:r w:rsidR="00706EC9">
        <w:rPr>
          <w:rFonts w:eastAsia="Arial"/>
          <w:i/>
        </w:rPr>
        <w:t xml:space="preserve">inatie en verantwoordelijkheid: </w:t>
      </w:r>
      <w:r w:rsidR="0045203B">
        <w:rPr>
          <w:rFonts w:eastAsia="Arial"/>
          <w:i/>
        </w:rPr>
        <w:t>P</w:t>
      </w:r>
      <w:r w:rsidRPr="00FC576B">
        <w:rPr>
          <w:rFonts w:eastAsia="Arial"/>
          <w:i/>
        </w:rPr>
        <w:t>ortefeuillehouder</w:t>
      </w:r>
      <w:r w:rsidR="0045203B">
        <w:rPr>
          <w:rFonts w:eastAsia="Arial"/>
          <w:i/>
        </w:rPr>
        <w:t xml:space="preserve"> Belangenbehartiging</w:t>
      </w:r>
    </w:p>
    <w:p w14:paraId="115B9AFE" w14:textId="77777777" w:rsidR="0086097B" w:rsidRDefault="0086097B">
      <w:pPr>
        <w:rPr>
          <w:rFonts w:eastAsiaTheme="minorHAnsi" w:cstheme="minorBidi"/>
          <w:szCs w:val="20"/>
          <w:lang w:eastAsia="en-US"/>
        </w:rPr>
      </w:pPr>
      <w:r>
        <w:br w:type="page"/>
      </w:r>
    </w:p>
    <w:p w14:paraId="0255BD8C" w14:textId="77777777" w:rsidR="00D61C92" w:rsidRPr="00B015FF" w:rsidRDefault="00610B46">
      <w:pPr>
        <w:rPr>
          <w:b/>
          <w:sz w:val="24"/>
        </w:rPr>
      </w:pPr>
      <w:r w:rsidRPr="00610B46">
        <w:rPr>
          <w:b/>
          <w:bCs/>
          <w:sz w:val="24"/>
        </w:rPr>
        <w:lastRenderedPageBreak/>
        <w:t xml:space="preserve">EXTERNE SAMENWERKING </w:t>
      </w:r>
    </w:p>
    <w:p w14:paraId="2E554AF9" w14:textId="77777777" w:rsidR="0045203B" w:rsidRDefault="0045203B">
      <w:pPr>
        <w:rPr>
          <w:szCs w:val="20"/>
        </w:rPr>
      </w:pPr>
    </w:p>
    <w:p w14:paraId="192A0542" w14:textId="77777777" w:rsidR="00D61C92" w:rsidRDefault="00D61C92">
      <w:pPr>
        <w:rPr>
          <w:szCs w:val="20"/>
        </w:rPr>
      </w:pPr>
      <w:r>
        <w:rPr>
          <w:szCs w:val="20"/>
        </w:rPr>
        <w:t>Omdat we op een breed vlak van de archeologie actief zijn</w:t>
      </w:r>
      <w:r w:rsidR="00663DBB">
        <w:rPr>
          <w:szCs w:val="20"/>
        </w:rPr>
        <w:t>,</w:t>
      </w:r>
      <w:r>
        <w:rPr>
          <w:szCs w:val="20"/>
        </w:rPr>
        <w:t xml:space="preserve"> hebben we ook te maken met veel externe partners. Een inventarisatie van al onze externe contacten leverde eind </w:t>
      </w:r>
      <w:r w:rsidR="00AC2240">
        <w:rPr>
          <w:szCs w:val="20"/>
        </w:rPr>
        <w:t>2014 ruim 40 samenwerkings</w:t>
      </w:r>
      <w:r w:rsidR="00706EC9">
        <w:rPr>
          <w:szCs w:val="20"/>
        </w:rPr>
        <w:t>partners op en dat zijn er in 2015 alleen maar meer geworden.</w:t>
      </w:r>
    </w:p>
    <w:p w14:paraId="7C187470" w14:textId="3B4B2387" w:rsidR="00706EC9" w:rsidRDefault="00105E79">
      <w:pPr>
        <w:rPr>
          <w:szCs w:val="20"/>
        </w:rPr>
      </w:pPr>
      <w:r>
        <w:rPr>
          <w:szCs w:val="20"/>
        </w:rPr>
        <w:t>We gaan bekijken of we daar selectiever in moeten worden, al was het alleen al</w:t>
      </w:r>
      <w:r w:rsidR="00AC2240">
        <w:rPr>
          <w:szCs w:val="20"/>
        </w:rPr>
        <w:t xml:space="preserve"> vanwege </w:t>
      </w:r>
      <w:r>
        <w:rPr>
          <w:szCs w:val="20"/>
        </w:rPr>
        <w:t xml:space="preserve">de bestuurskosten die </w:t>
      </w:r>
      <w:r w:rsidR="00663DBB">
        <w:rPr>
          <w:szCs w:val="20"/>
        </w:rPr>
        <w:t xml:space="preserve">het onderhouden van </w:t>
      </w:r>
      <w:r>
        <w:rPr>
          <w:szCs w:val="20"/>
        </w:rPr>
        <w:t>alle externe</w:t>
      </w:r>
      <w:r w:rsidR="00FF535E">
        <w:rPr>
          <w:szCs w:val="20"/>
        </w:rPr>
        <w:t xml:space="preserve"> contacten met zich meebrengen.</w:t>
      </w:r>
    </w:p>
    <w:p w14:paraId="5137E71F" w14:textId="39E91F65" w:rsidR="00105E79" w:rsidRDefault="00A77EAD">
      <w:pPr>
        <w:rPr>
          <w:szCs w:val="20"/>
        </w:rPr>
      </w:pPr>
      <w:r>
        <w:rPr>
          <w:szCs w:val="20"/>
        </w:rPr>
        <w:t xml:space="preserve">Prioriteit heeft de samenwerking die direct gelieerd is aan de doelen van dit beleidsplan. Dat </w:t>
      </w:r>
      <w:r w:rsidR="00AC2240">
        <w:rPr>
          <w:szCs w:val="20"/>
        </w:rPr>
        <w:t xml:space="preserve">betreft dan </w:t>
      </w:r>
      <w:r>
        <w:rPr>
          <w:szCs w:val="20"/>
        </w:rPr>
        <w:t xml:space="preserve">met name de NJBG en de landelijke publieksprojecten waar we reeds partner zijn. </w:t>
      </w:r>
      <w:r w:rsidR="00A438E1">
        <w:rPr>
          <w:szCs w:val="20"/>
        </w:rPr>
        <w:t xml:space="preserve">Ook de contacten met de RCE zijn van speciaal belang voor de invulling van het nieuwe bestel en de positie van vrijwilligers. </w:t>
      </w:r>
      <w:r w:rsidR="00AC2240">
        <w:rPr>
          <w:szCs w:val="20"/>
        </w:rPr>
        <w:t xml:space="preserve">In het verlengde daarvan liggen de contacten met </w:t>
      </w:r>
      <w:r w:rsidR="00FF535E">
        <w:rPr>
          <w:szCs w:val="20"/>
        </w:rPr>
        <w:t xml:space="preserve">het </w:t>
      </w:r>
      <w:r w:rsidR="00AC2240">
        <w:rPr>
          <w:szCs w:val="20"/>
        </w:rPr>
        <w:t>Convent Gemeentelijke A</w:t>
      </w:r>
      <w:r w:rsidR="00FF535E">
        <w:rPr>
          <w:szCs w:val="20"/>
        </w:rPr>
        <w:t xml:space="preserve">rcheologen en met NVAO en </w:t>
      </w:r>
      <w:proofErr w:type="spellStart"/>
      <w:r w:rsidR="00FF535E">
        <w:rPr>
          <w:szCs w:val="20"/>
        </w:rPr>
        <w:t>VOiA</w:t>
      </w:r>
      <w:proofErr w:type="spellEnd"/>
      <w:r w:rsidR="00FF535E">
        <w:rPr>
          <w:szCs w:val="20"/>
        </w:rPr>
        <w:t>.</w:t>
      </w:r>
    </w:p>
    <w:p w14:paraId="68AA629B" w14:textId="3F663BDC" w:rsidR="00B015FF" w:rsidRDefault="00105E79">
      <w:pPr>
        <w:rPr>
          <w:rFonts w:eastAsia="Arial"/>
          <w:i/>
          <w:szCs w:val="20"/>
        </w:rPr>
      </w:pPr>
      <w:r w:rsidRPr="00FC576B">
        <w:rPr>
          <w:rFonts w:eastAsia="Arial"/>
          <w:i/>
          <w:szCs w:val="20"/>
        </w:rPr>
        <w:t>Coördinatie en verantwoordelijkheid: B</w:t>
      </w:r>
      <w:r w:rsidR="0045203B">
        <w:rPr>
          <w:rFonts w:eastAsia="Arial"/>
          <w:i/>
          <w:szCs w:val="20"/>
        </w:rPr>
        <w:t>estuur</w:t>
      </w:r>
    </w:p>
    <w:p w14:paraId="6B95C60C" w14:textId="77777777" w:rsidR="00105E79" w:rsidRDefault="00105E79">
      <w:pPr>
        <w:rPr>
          <w:rFonts w:eastAsia="Arial"/>
          <w:i/>
          <w:szCs w:val="20"/>
        </w:rPr>
      </w:pPr>
    </w:p>
    <w:p w14:paraId="6BDBB038" w14:textId="77777777" w:rsidR="00BE7E71" w:rsidRDefault="00610B46" w:rsidP="00BE7E71">
      <w:pPr>
        <w:rPr>
          <w:b/>
          <w:sz w:val="24"/>
        </w:rPr>
      </w:pPr>
      <w:r w:rsidRPr="00B015FF">
        <w:rPr>
          <w:b/>
          <w:sz w:val="24"/>
        </w:rPr>
        <w:t xml:space="preserve">INTERNE ORGANISATIE </w:t>
      </w:r>
    </w:p>
    <w:p w14:paraId="660449E7" w14:textId="77777777" w:rsidR="00BE7E71" w:rsidRDefault="00BE7E71" w:rsidP="00BE7E71">
      <w:pPr>
        <w:rPr>
          <w:b/>
          <w:sz w:val="22"/>
          <w:szCs w:val="22"/>
        </w:rPr>
      </w:pPr>
    </w:p>
    <w:p w14:paraId="4D9422F8" w14:textId="77777777" w:rsidR="00BE7E71" w:rsidRPr="00BE7E71" w:rsidRDefault="0045203B" w:rsidP="00BE7E71">
      <w:pPr>
        <w:rPr>
          <w:b/>
          <w:sz w:val="22"/>
          <w:szCs w:val="22"/>
        </w:rPr>
      </w:pPr>
      <w:r>
        <w:rPr>
          <w:b/>
          <w:sz w:val="22"/>
          <w:szCs w:val="22"/>
        </w:rPr>
        <w:t>Relatie afdelingen/</w:t>
      </w:r>
      <w:r w:rsidR="00BE7E71" w:rsidRPr="00BE7E71">
        <w:rPr>
          <w:b/>
          <w:sz w:val="22"/>
          <w:szCs w:val="22"/>
        </w:rPr>
        <w:t>leden en landelijk bestuur</w:t>
      </w:r>
    </w:p>
    <w:p w14:paraId="470E6E31" w14:textId="0D019204" w:rsidR="00BE7E71" w:rsidRPr="0002264E" w:rsidRDefault="0002264E" w:rsidP="00BE7E71">
      <w:pPr>
        <w:rPr>
          <w:szCs w:val="20"/>
        </w:rPr>
      </w:pPr>
      <w:r w:rsidRPr="0002264E">
        <w:rPr>
          <w:szCs w:val="20"/>
        </w:rPr>
        <w:t>Wat de AW</w:t>
      </w:r>
      <w:r>
        <w:rPr>
          <w:szCs w:val="20"/>
        </w:rPr>
        <w:t>N is en betekent</w:t>
      </w:r>
      <w:r w:rsidR="00663DBB">
        <w:rPr>
          <w:szCs w:val="20"/>
        </w:rPr>
        <w:t>,</w:t>
      </w:r>
      <w:r>
        <w:rPr>
          <w:szCs w:val="20"/>
        </w:rPr>
        <w:t xml:space="preserve"> bepalen de leden. </w:t>
      </w:r>
      <w:r w:rsidR="00CA7482">
        <w:rPr>
          <w:szCs w:val="20"/>
        </w:rPr>
        <w:t>Voor de leden is de afdeling het eerste referentie</w:t>
      </w:r>
      <w:r w:rsidR="00AC2240">
        <w:rPr>
          <w:szCs w:val="20"/>
        </w:rPr>
        <w:t>-</w:t>
      </w:r>
      <w:r w:rsidR="00CA7482">
        <w:rPr>
          <w:szCs w:val="20"/>
        </w:rPr>
        <w:t xml:space="preserve"> en aanspreekpunt. Het landelijk bestuur is zich daar terdege van bewust en legt ook dit jaar hoge prioriteit bij de contacten met de afdelingen. De reeds genoemde gesprekken met alle afdelingen over mi</w:t>
      </w:r>
      <w:r w:rsidR="0086109F">
        <w:rPr>
          <w:szCs w:val="20"/>
        </w:rPr>
        <w:t>ssie en beleidsplan pas</w:t>
      </w:r>
      <w:r w:rsidR="00E21284">
        <w:rPr>
          <w:szCs w:val="20"/>
        </w:rPr>
        <w:t>sen</w:t>
      </w:r>
      <w:r w:rsidR="00251153">
        <w:rPr>
          <w:szCs w:val="20"/>
        </w:rPr>
        <w:t xml:space="preserve"> </w:t>
      </w:r>
      <w:r w:rsidR="0086109F">
        <w:rPr>
          <w:szCs w:val="20"/>
        </w:rPr>
        <w:t xml:space="preserve">daarin en is een intensivering van de reeds bestaande contacten. Die </w:t>
      </w:r>
      <w:r w:rsidR="00E21284">
        <w:rPr>
          <w:szCs w:val="20"/>
        </w:rPr>
        <w:t xml:space="preserve">bestaande contacten </w:t>
      </w:r>
      <w:r w:rsidR="0086109F">
        <w:rPr>
          <w:szCs w:val="20"/>
        </w:rPr>
        <w:t>worde</w:t>
      </w:r>
      <w:r w:rsidR="00FF535E">
        <w:rPr>
          <w:szCs w:val="20"/>
        </w:rPr>
        <w:t>n op dezelfde wijze voortgezet.</w:t>
      </w:r>
    </w:p>
    <w:p w14:paraId="0FA62F70" w14:textId="104B5F53" w:rsidR="00AC2240" w:rsidRDefault="00AC2240" w:rsidP="00AC2240">
      <w:pPr>
        <w:rPr>
          <w:rFonts w:eastAsia="Arial"/>
          <w:i/>
          <w:szCs w:val="20"/>
        </w:rPr>
      </w:pPr>
      <w:r w:rsidRPr="00FC576B">
        <w:rPr>
          <w:rFonts w:eastAsia="Arial"/>
          <w:i/>
          <w:szCs w:val="20"/>
        </w:rPr>
        <w:t xml:space="preserve">Coördinatie en verantwoordelijkheid: </w:t>
      </w:r>
      <w:r w:rsidR="0045203B">
        <w:rPr>
          <w:rFonts w:eastAsia="Arial"/>
          <w:i/>
          <w:szCs w:val="20"/>
        </w:rPr>
        <w:t>Bestuur</w:t>
      </w:r>
    </w:p>
    <w:p w14:paraId="757682CC" w14:textId="77777777" w:rsidR="00BE7E71" w:rsidRPr="0002264E" w:rsidRDefault="00BE7E71" w:rsidP="00BE7E71">
      <w:pPr>
        <w:rPr>
          <w:szCs w:val="20"/>
        </w:rPr>
      </w:pPr>
    </w:p>
    <w:p w14:paraId="5E84C544" w14:textId="77777777" w:rsidR="00BE7E71" w:rsidRPr="00BE7E71" w:rsidRDefault="0045203B" w:rsidP="00BE7E71">
      <w:pPr>
        <w:rPr>
          <w:b/>
          <w:sz w:val="22"/>
          <w:szCs w:val="22"/>
        </w:rPr>
      </w:pPr>
      <w:r>
        <w:rPr>
          <w:b/>
          <w:sz w:val="22"/>
          <w:szCs w:val="22"/>
        </w:rPr>
        <w:t>Financiën</w:t>
      </w:r>
    </w:p>
    <w:p w14:paraId="2690B6F8" w14:textId="328DF255" w:rsidR="00261C44" w:rsidRDefault="00C613F3" w:rsidP="00826B75">
      <w:pPr>
        <w:pStyle w:val="Default"/>
        <w:rPr>
          <w:sz w:val="20"/>
          <w:szCs w:val="20"/>
        </w:rPr>
      </w:pPr>
      <w:r>
        <w:rPr>
          <w:sz w:val="20"/>
          <w:szCs w:val="20"/>
        </w:rPr>
        <w:t>D</w:t>
      </w:r>
      <w:r w:rsidR="00826B75" w:rsidRPr="00C613F3">
        <w:rPr>
          <w:sz w:val="20"/>
          <w:szCs w:val="20"/>
        </w:rPr>
        <w:t xml:space="preserve">e begroting voor 2016 </w:t>
      </w:r>
      <w:r>
        <w:rPr>
          <w:sz w:val="20"/>
          <w:szCs w:val="20"/>
        </w:rPr>
        <w:t xml:space="preserve">is reeds in de ALV 2014 vastgesteld. Om die begroting </w:t>
      </w:r>
      <w:r w:rsidRPr="00C613F3">
        <w:rPr>
          <w:sz w:val="20"/>
          <w:szCs w:val="20"/>
        </w:rPr>
        <w:t xml:space="preserve">rond </w:t>
      </w:r>
      <w:r w:rsidR="00826B75" w:rsidRPr="00C613F3">
        <w:rPr>
          <w:sz w:val="20"/>
          <w:szCs w:val="20"/>
        </w:rPr>
        <w:t xml:space="preserve">te krijgen </w:t>
      </w:r>
      <w:r>
        <w:rPr>
          <w:sz w:val="20"/>
          <w:szCs w:val="20"/>
        </w:rPr>
        <w:t>wordt</w:t>
      </w:r>
      <w:r w:rsidR="00251153">
        <w:rPr>
          <w:sz w:val="20"/>
          <w:szCs w:val="20"/>
        </w:rPr>
        <w:t xml:space="preserve"> </w:t>
      </w:r>
      <w:r w:rsidR="00FF535E">
        <w:rPr>
          <w:sz w:val="20"/>
          <w:szCs w:val="20"/>
        </w:rPr>
        <w:br/>
      </w:r>
      <w:r w:rsidR="0045203B">
        <w:rPr>
          <w:sz w:val="20"/>
          <w:szCs w:val="20"/>
        </w:rPr>
        <w:t>€</w:t>
      </w:r>
      <w:r w:rsidR="00FF535E">
        <w:rPr>
          <w:sz w:val="20"/>
          <w:szCs w:val="20"/>
        </w:rPr>
        <w:t xml:space="preserve"> </w:t>
      </w:r>
      <w:r w:rsidR="0045203B">
        <w:rPr>
          <w:sz w:val="20"/>
          <w:szCs w:val="20"/>
        </w:rPr>
        <w:t>20.000</w:t>
      </w:r>
      <w:r w:rsidR="00826B75" w:rsidRPr="00C613F3">
        <w:rPr>
          <w:sz w:val="20"/>
          <w:szCs w:val="20"/>
        </w:rPr>
        <w:t xml:space="preserve"> </w:t>
      </w:r>
      <w:r>
        <w:rPr>
          <w:sz w:val="20"/>
          <w:szCs w:val="20"/>
        </w:rPr>
        <w:t xml:space="preserve">bijgedragen vanuit het </w:t>
      </w:r>
      <w:r w:rsidR="0086109F">
        <w:rPr>
          <w:sz w:val="20"/>
          <w:szCs w:val="20"/>
        </w:rPr>
        <w:t>AWN Archeologie</w:t>
      </w:r>
      <w:r w:rsidR="00826B75" w:rsidRPr="00C613F3">
        <w:rPr>
          <w:sz w:val="20"/>
          <w:szCs w:val="20"/>
        </w:rPr>
        <w:t xml:space="preserve">fonds. </w:t>
      </w:r>
      <w:r>
        <w:rPr>
          <w:sz w:val="20"/>
          <w:szCs w:val="20"/>
        </w:rPr>
        <w:t xml:space="preserve">Dit </w:t>
      </w:r>
      <w:r w:rsidR="00826B75" w:rsidRPr="00C613F3">
        <w:rPr>
          <w:sz w:val="20"/>
          <w:szCs w:val="20"/>
        </w:rPr>
        <w:t xml:space="preserve">is </w:t>
      </w:r>
      <w:r>
        <w:rPr>
          <w:sz w:val="20"/>
          <w:szCs w:val="20"/>
        </w:rPr>
        <w:t xml:space="preserve">een tijdelijke oplossing </w:t>
      </w:r>
      <w:r w:rsidR="00826B75" w:rsidRPr="00C613F3">
        <w:rPr>
          <w:sz w:val="20"/>
          <w:szCs w:val="20"/>
        </w:rPr>
        <w:t xml:space="preserve">om het tekort te dichten. De hoofdoorzaak van het tekort is het wegvallen van </w:t>
      </w:r>
      <w:r w:rsidR="0045203B">
        <w:rPr>
          <w:sz w:val="20"/>
          <w:szCs w:val="20"/>
        </w:rPr>
        <w:t>de rijkssubsidie van €</w:t>
      </w:r>
      <w:r w:rsidR="00FF535E">
        <w:rPr>
          <w:sz w:val="20"/>
          <w:szCs w:val="20"/>
        </w:rPr>
        <w:t xml:space="preserve"> </w:t>
      </w:r>
      <w:r w:rsidR="0045203B">
        <w:rPr>
          <w:sz w:val="20"/>
          <w:szCs w:val="20"/>
        </w:rPr>
        <w:t>30.000</w:t>
      </w:r>
      <w:r w:rsidR="00826B75" w:rsidRPr="00C613F3">
        <w:rPr>
          <w:sz w:val="20"/>
          <w:szCs w:val="20"/>
        </w:rPr>
        <w:t xml:space="preserve"> per jaar.</w:t>
      </w:r>
      <w:r>
        <w:rPr>
          <w:sz w:val="20"/>
          <w:szCs w:val="20"/>
        </w:rPr>
        <w:t xml:space="preserve"> </w:t>
      </w:r>
      <w:r w:rsidR="00B159F4">
        <w:rPr>
          <w:sz w:val="20"/>
          <w:szCs w:val="20"/>
        </w:rPr>
        <w:t>Het bestuur</w:t>
      </w:r>
      <w:r w:rsidR="00261C44">
        <w:rPr>
          <w:sz w:val="20"/>
          <w:szCs w:val="20"/>
        </w:rPr>
        <w:t xml:space="preserve"> </w:t>
      </w:r>
      <w:r w:rsidR="0045203B">
        <w:rPr>
          <w:sz w:val="20"/>
          <w:szCs w:val="20"/>
        </w:rPr>
        <w:t>verkent</w:t>
      </w:r>
      <w:r w:rsidR="00261C44">
        <w:rPr>
          <w:sz w:val="20"/>
          <w:szCs w:val="20"/>
        </w:rPr>
        <w:t xml:space="preserve"> dit jaar verschillende opties om enerzijds de kosten te </w:t>
      </w:r>
      <w:r w:rsidR="0086109F">
        <w:rPr>
          <w:sz w:val="20"/>
          <w:szCs w:val="20"/>
        </w:rPr>
        <w:t xml:space="preserve">verlagen </w:t>
      </w:r>
      <w:r w:rsidR="00261C44">
        <w:rPr>
          <w:sz w:val="20"/>
          <w:szCs w:val="20"/>
        </w:rPr>
        <w:t xml:space="preserve">en anderzijds </w:t>
      </w:r>
      <w:r w:rsidR="0045203B">
        <w:rPr>
          <w:sz w:val="20"/>
          <w:szCs w:val="20"/>
        </w:rPr>
        <w:t xml:space="preserve">de </w:t>
      </w:r>
      <w:r w:rsidR="00261C44">
        <w:rPr>
          <w:sz w:val="20"/>
          <w:szCs w:val="20"/>
        </w:rPr>
        <w:t>inkomsten te verhogen</w:t>
      </w:r>
      <w:r w:rsidR="008A3F79">
        <w:rPr>
          <w:sz w:val="20"/>
          <w:szCs w:val="20"/>
        </w:rPr>
        <w:t>,</w:t>
      </w:r>
      <w:r w:rsidR="0086109F">
        <w:rPr>
          <w:sz w:val="20"/>
          <w:szCs w:val="20"/>
        </w:rPr>
        <w:t xml:space="preserve"> </w:t>
      </w:r>
      <w:r w:rsidR="00261C44">
        <w:rPr>
          <w:sz w:val="20"/>
          <w:szCs w:val="20"/>
        </w:rPr>
        <w:t>door groei van het aantal leden,</w:t>
      </w:r>
      <w:r w:rsidR="0045203B">
        <w:rPr>
          <w:sz w:val="20"/>
          <w:szCs w:val="20"/>
        </w:rPr>
        <w:t xml:space="preserve"> </w:t>
      </w:r>
      <w:r w:rsidR="008A3F79">
        <w:rPr>
          <w:sz w:val="20"/>
          <w:szCs w:val="20"/>
        </w:rPr>
        <w:t xml:space="preserve">het werven van </w:t>
      </w:r>
      <w:r w:rsidR="0045203B">
        <w:rPr>
          <w:sz w:val="20"/>
          <w:szCs w:val="20"/>
        </w:rPr>
        <w:t xml:space="preserve">externe (project)subsidies en </w:t>
      </w:r>
      <w:r w:rsidR="00261C44">
        <w:rPr>
          <w:sz w:val="20"/>
          <w:szCs w:val="20"/>
        </w:rPr>
        <w:t>als laatste optie, een verhoging van de contributie.</w:t>
      </w:r>
    </w:p>
    <w:p w14:paraId="18C805D6" w14:textId="0A96764E" w:rsidR="00261C44" w:rsidRDefault="00261C44" w:rsidP="00826B75">
      <w:pPr>
        <w:pStyle w:val="Default"/>
        <w:rPr>
          <w:sz w:val="20"/>
          <w:szCs w:val="20"/>
        </w:rPr>
      </w:pPr>
      <w:r>
        <w:rPr>
          <w:sz w:val="20"/>
          <w:szCs w:val="20"/>
        </w:rPr>
        <w:t>De koers van het nieuw te formuleren beleid zal richtinggevend</w:t>
      </w:r>
      <w:r w:rsidR="0086109F">
        <w:rPr>
          <w:sz w:val="20"/>
          <w:szCs w:val="20"/>
        </w:rPr>
        <w:t xml:space="preserve"> </w:t>
      </w:r>
      <w:r w:rsidR="0045203B">
        <w:rPr>
          <w:sz w:val="20"/>
          <w:szCs w:val="20"/>
        </w:rPr>
        <w:t xml:space="preserve">zijn voor de te maken keuzen </w:t>
      </w:r>
      <w:r w:rsidR="0086109F">
        <w:rPr>
          <w:sz w:val="20"/>
          <w:szCs w:val="20"/>
        </w:rPr>
        <w:t xml:space="preserve">en </w:t>
      </w:r>
      <w:r w:rsidR="00663DBB">
        <w:rPr>
          <w:sz w:val="20"/>
          <w:szCs w:val="20"/>
        </w:rPr>
        <w:t xml:space="preserve">deze </w:t>
      </w:r>
      <w:r w:rsidR="0086109F">
        <w:rPr>
          <w:sz w:val="20"/>
          <w:szCs w:val="20"/>
        </w:rPr>
        <w:t>zijn dus pas eind 2016 bekend.</w:t>
      </w:r>
    </w:p>
    <w:p w14:paraId="4C94AFFE" w14:textId="77777777" w:rsidR="00AC2240" w:rsidRDefault="00AC2240" w:rsidP="00AC2240">
      <w:pPr>
        <w:rPr>
          <w:rFonts w:eastAsia="Arial"/>
          <w:i/>
          <w:szCs w:val="20"/>
        </w:rPr>
      </w:pPr>
      <w:r w:rsidRPr="00FC576B">
        <w:rPr>
          <w:rFonts w:eastAsia="Arial"/>
          <w:i/>
          <w:szCs w:val="20"/>
        </w:rPr>
        <w:t xml:space="preserve">Coördinatie en verantwoordelijkheid: </w:t>
      </w:r>
      <w:r w:rsidR="0045203B">
        <w:rPr>
          <w:rFonts w:eastAsia="Arial"/>
          <w:i/>
          <w:szCs w:val="20"/>
        </w:rPr>
        <w:t>P</w:t>
      </w:r>
      <w:r>
        <w:rPr>
          <w:rFonts w:eastAsia="Arial"/>
          <w:i/>
          <w:szCs w:val="20"/>
        </w:rPr>
        <w:t>enningsmeester</w:t>
      </w:r>
    </w:p>
    <w:p w14:paraId="7F308786" w14:textId="77777777" w:rsidR="00D25F60" w:rsidRDefault="00D25F60" w:rsidP="00BE7E71">
      <w:pPr>
        <w:rPr>
          <w:b/>
          <w:szCs w:val="20"/>
        </w:rPr>
      </w:pPr>
    </w:p>
    <w:p w14:paraId="03CC213C" w14:textId="77777777" w:rsidR="00BE7E71" w:rsidRPr="00D25F60" w:rsidRDefault="00BE7E71" w:rsidP="00BE7E71">
      <w:pPr>
        <w:rPr>
          <w:b/>
          <w:sz w:val="22"/>
          <w:szCs w:val="22"/>
        </w:rPr>
      </w:pPr>
      <w:r w:rsidRPr="00D25F60">
        <w:rPr>
          <w:b/>
          <w:sz w:val="22"/>
          <w:szCs w:val="22"/>
        </w:rPr>
        <w:t xml:space="preserve">Ledenwerving </w:t>
      </w:r>
    </w:p>
    <w:p w14:paraId="4923B085" w14:textId="4945567E" w:rsidR="00D25F60" w:rsidRDefault="00D25F60" w:rsidP="00BE7E71">
      <w:pPr>
        <w:rPr>
          <w:szCs w:val="20"/>
        </w:rPr>
      </w:pPr>
      <w:r>
        <w:rPr>
          <w:szCs w:val="20"/>
        </w:rPr>
        <w:t>Groei in het aantal leden is van belang voor de financiële positie</w:t>
      </w:r>
      <w:r w:rsidR="00663DBB">
        <w:rPr>
          <w:szCs w:val="20"/>
        </w:rPr>
        <w:t>,</w:t>
      </w:r>
      <w:r>
        <w:rPr>
          <w:szCs w:val="20"/>
        </w:rPr>
        <w:t xml:space="preserve"> maar ook voor het voorbestaan op langere termijn. De vorig jaar gestarte acties </w:t>
      </w:r>
      <w:r w:rsidR="002101AE">
        <w:rPr>
          <w:szCs w:val="20"/>
        </w:rPr>
        <w:t xml:space="preserve">om potentiele leden te bereiken </w:t>
      </w:r>
      <w:r>
        <w:rPr>
          <w:szCs w:val="20"/>
        </w:rPr>
        <w:t xml:space="preserve">worden voorgezet en </w:t>
      </w:r>
      <w:r w:rsidR="0086109F">
        <w:rPr>
          <w:szCs w:val="20"/>
        </w:rPr>
        <w:t xml:space="preserve">op hun effect </w:t>
      </w:r>
      <w:r>
        <w:rPr>
          <w:szCs w:val="20"/>
        </w:rPr>
        <w:t xml:space="preserve">geëvalueerd. De belangrijkste </w:t>
      </w:r>
      <w:r w:rsidR="0086109F">
        <w:rPr>
          <w:szCs w:val="20"/>
        </w:rPr>
        <w:t xml:space="preserve">acties </w:t>
      </w:r>
      <w:r>
        <w:rPr>
          <w:szCs w:val="20"/>
        </w:rPr>
        <w:t>zijn:</w:t>
      </w:r>
    </w:p>
    <w:p w14:paraId="7937C138" w14:textId="77777777" w:rsidR="00B40AF6" w:rsidRDefault="00D25F60" w:rsidP="00D25F60">
      <w:pPr>
        <w:pStyle w:val="Lijstalinea"/>
        <w:numPr>
          <w:ilvl w:val="0"/>
          <w:numId w:val="6"/>
        </w:numPr>
        <w:rPr>
          <w:szCs w:val="20"/>
        </w:rPr>
      </w:pPr>
      <w:r>
        <w:rPr>
          <w:szCs w:val="20"/>
        </w:rPr>
        <w:t xml:space="preserve">ledenwerffolders </w:t>
      </w:r>
      <w:r w:rsidR="00A77EAD">
        <w:rPr>
          <w:szCs w:val="20"/>
        </w:rPr>
        <w:t xml:space="preserve">en </w:t>
      </w:r>
      <w:r w:rsidR="00663DBB">
        <w:rPr>
          <w:szCs w:val="20"/>
        </w:rPr>
        <w:t>-</w:t>
      </w:r>
      <w:r w:rsidR="00A77EAD">
        <w:rPr>
          <w:szCs w:val="20"/>
        </w:rPr>
        <w:t xml:space="preserve">posters </w:t>
      </w:r>
      <w:r>
        <w:rPr>
          <w:szCs w:val="20"/>
        </w:rPr>
        <w:t>verspreiden via musea</w:t>
      </w:r>
    </w:p>
    <w:p w14:paraId="6AFC788D" w14:textId="0413F68B" w:rsidR="00B40AF6" w:rsidRDefault="002101AE" w:rsidP="00B40AF6">
      <w:pPr>
        <w:pStyle w:val="Lijstalinea"/>
        <w:numPr>
          <w:ilvl w:val="0"/>
          <w:numId w:val="6"/>
        </w:numPr>
        <w:rPr>
          <w:szCs w:val="20"/>
        </w:rPr>
      </w:pPr>
      <w:r>
        <w:rPr>
          <w:szCs w:val="20"/>
        </w:rPr>
        <w:t xml:space="preserve">het uitwisselen van ledenwerffolders met </w:t>
      </w:r>
      <w:r w:rsidR="00D25F60">
        <w:rPr>
          <w:szCs w:val="20"/>
        </w:rPr>
        <w:t>Archeologie Magazine</w:t>
      </w:r>
      <w:r>
        <w:rPr>
          <w:szCs w:val="20"/>
        </w:rPr>
        <w:t xml:space="preserve"> en zo mogelijk </w:t>
      </w:r>
      <w:r w:rsidR="0086109F">
        <w:rPr>
          <w:szCs w:val="20"/>
        </w:rPr>
        <w:t xml:space="preserve">met </w:t>
      </w:r>
      <w:r>
        <w:rPr>
          <w:szCs w:val="20"/>
        </w:rPr>
        <w:t>andere bladen zoals VIND en Monumenten</w:t>
      </w:r>
    </w:p>
    <w:p w14:paraId="72A9B91F" w14:textId="77777777" w:rsidR="002101AE" w:rsidRPr="0086109F" w:rsidRDefault="002101AE" w:rsidP="0086109F">
      <w:pPr>
        <w:pStyle w:val="Lijstalinea"/>
        <w:numPr>
          <w:ilvl w:val="0"/>
          <w:numId w:val="6"/>
        </w:numPr>
        <w:rPr>
          <w:szCs w:val="20"/>
        </w:rPr>
      </w:pPr>
      <w:r>
        <w:rPr>
          <w:szCs w:val="20"/>
        </w:rPr>
        <w:t xml:space="preserve">uitwisseling van banners op websites, zoals </w:t>
      </w:r>
      <w:r w:rsidR="0086109F">
        <w:rPr>
          <w:szCs w:val="20"/>
        </w:rPr>
        <w:t xml:space="preserve">met </w:t>
      </w:r>
      <w:r>
        <w:rPr>
          <w:szCs w:val="20"/>
        </w:rPr>
        <w:t>Archeologie Online</w:t>
      </w:r>
    </w:p>
    <w:p w14:paraId="742FDCDC" w14:textId="77777777" w:rsidR="00D25F60" w:rsidRPr="00B40AF6" w:rsidRDefault="00B40AF6" w:rsidP="00B40AF6">
      <w:pPr>
        <w:pStyle w:val="Lijstalinea"/>
        <w:numPr>
          <w:ilvl w:val="0"/>
          <w:numId w:val="6"/>
        </w:numPr>
        <w:rPr>
          <w:szCs w:val="20"/>
        </w:rPr>
      </w:pPr>
      <w:r>
        <w:rPr>
          <w:szCs w:val="20"/>
        </w:rPr>
        <w:t xml:space="preserve">goede zichtbaarheid en een aantrekkelijke presentatie van de AWN bij </w:t>
      </w:r>
      <w:r w:rsidRPr="00B40AF6">
        <w:rPr>
          <w:szCs w:val="20"/>
        </w:rPr>
        <w:t>evenementen</w:t>
      </w:r>
      <w:r w:rsidR="003618A4">
        <w:rPr>
          <w:szCs w:val="20"/>
        </w:rPr>
        <w:t>, zie daarvoor publieks</w:t>
      </w:r>
      <w:r w:rsidR="0086109F">
        <w:rPr>
          <w:szCs w:val="20"/>
        </w:rPr>
        <w:t>activiteiten.</w:t>
      </w:r>
    </w:p>
    <w:p w14:paraId="6B38D4D6" w14:textId="77777777" w:rsidR="00B40AF6" w:rsidRDefault="002101AE" w:rsidP="00D25F60">
      <w:pPr>
        <w:rPr>
          <w:szCs w:val="20"/>
        </w:rPr>
      </w:pPr>
      <w:r>
        <w:rPr>
          <w:szCs w:val="20"/>
        </w:rPr>
        <w:t>Er is overleg met de NJBG om</w:t>
      </w:r>
      <w:r w:rsidR="00251153">
        <w:rPr>
          <w:szCs w:val="20"/>
        </w:rPr>
        <w:t xml:space="preserve"> </w:t>
      </w:r>
      <w:r>
        <w:rPr>
          <w:szCs w:val="20"/>
        </w:rPr>
        <w:t>bij leden die de leeftijdsgrens voor de NJBG hebben bereikt, de overstap naar de AWN te stimuleren.</w:t>
      </w:r>
    </w:p>
    <w:p w14:paraId="7E4A0BC0" w14:textId="16C1EB5B" w:rsidR="00B40AF6" w:rsidRDefault="00B40AF6" w:rsidP="00D25F60">
      <w:pPr>
        <w:rPr>
          <w:szCs w:val="20"/>
        </w:rPr>
      </w:pPr>
      <w:r>
        <w:rPr>
          <w:szCs w:val="20"/>
        </w:rPr>
        <w:t>Nieuwe aanmeldingen krijgen een betere follow-up</w:t>
      </w:r>
      <w:r w:rsidR="00663DBB">
        <w:rPr>
          <w:szCs w:val="20"/>
        </w:rPr>
        <w:t xml:space="preserve">, </w:t>
      </w:r>
      <w:r>
        <w:rPr>
          <w:szCs w:val="20"/>
        </w:rPr>
        <w:t>de welkoms</w:t>
      </w:r>
      <w:r w:rsidR="0045203B">
        <w:rPr>
          <w:szCs w:val="20"/>
        </w:rPr>
        <w:t>t</w:t>
      </w:r>
      <w:r>
        <w:rPr>
          <w:szCs w:val="20"/>
        </w:rPr>
        <w:t>brief wordt vernieuwd en er komt een welkoms</w:t>
      </w:r>
      <w:r w:rsidR="0045203B">
        <w:rPr>
          <w:szCs w:val="20"/>
        </w:rPr>
        <w:t>t</w:t>
      </w:r>
      <w:r>
        <w:rPr>
          <w:szCs w:val="20"/>
        </w:rPr>
        <w:t xml:space="preserve">pakket. Bij leden die zich via de website hebben </w:t>
      </w:r>
      <w:r w:rsidR="008A3F79">
        <w:rPr>
          <w:szCs w:val="20"/>
        </w:rPr>
        <w:t>aan</w:t>
      </w:r>
      <w:r>
        <w:rPr>
          <w:szCs w:val="20"/>
        </w:rPr>
        <w:t>gemeld wordt na circa een maand contact opgenomen om na te gaan hoe de aanmelding verlopen is.</w:t>
      </w:r>
    </w:p>
    <w:p w14:paraId="79B1C83F" w14:textId="22D83223" w:rsidR="00D25F60" w:rsidRPr="00D25F60" w:rsidRDefault="00D25F60" w:rsidP="00D25F60">
      <w:pPr>
        <w:rPr>
          <w:szCs w:val="20"/>
        </w:rPr>
      </w:pPr>
      <w:r>
        <w:rPr>
          <w:szCs w:val="20"/>
        </w:rPr>
        <w:t>De Werkgroep PR</w:t>
      </w:r>
      <w:r w:rsidR="008A3F79">
        <w:rPr>
          <w:szCs w:val="20"/>
        </w:rPr>
        <w:t xml:space="preserve"> en communicatie</w:t>
      </w:r>
      <w:r>
        <w:rPr>
          <w:szCs w:val="20"/>
        </w:rPr>
        <w:t xml:space="preserve"> </w:t>
      </w:r>
      <w:r w:rsidR="00B40AF6">
        <w:rPr>
          <w:szCs w:val="20"/>
        </w:rPr>
        <w:t xml:space="preserve">stelt een handreiking op voor afdelingen over het werven en </w:t>
      </w:r>
      <w:r w:rsidR="008A3F79">
        <w:rPr>
          <w:szCs w:val="20"/>
        </w:rPr>
        <w:t>behouden van leden.</w:t>
      </w:r>
    </w:p>
    <w:p w14:paraId="345C10B3" w14:textId="1E06AB72" w:rsidR="00B015FF" w:rsidRPr="0045203B" w:rsidRDefault="002101AE" w:rsidP="0045203B">
      <w:pPr>
        <w:pStyle w:val="Lijstalinea"/>
        <w:ind w:left="0"/>
        <w:rPr>
          <w:rFonts w:eastAsia="Arial"/>
          <w:szCs w:val="20"/>
        </w:rPr>
      </w:pPr>
      <w:r w:rsidRPr="00FC576B">
        <w:rPr>
          <w:rFonts w:eastAsia="Arial"/>
          <w:i/>
          <w:szCs w:val="20"/>
        </w:rPr>
        <w:t>Coördi</w:t>
      </w:r>
      <w:r w:rsidR="0045203B">
        <w:rPr>
          <w:rFonts w:eastAsia="Arial"/>
          <w:i/>
          <w:szCs w:val="20"/>
        </w:rPr>
        <w:t>natie en verantwoordelijkheid: P</w:t>
      </w:r>
      <w:r w:rsidRPr="00FC576B">
        <w:rPr>
          <w:rFonts w:eastAsia="Arial"/>
          <w:i/>
          <w:szCs w:val="20"/>
        </w:rPr>
        <w:t>ortefeuillehouder</w:t>
      </w:r>
      <w:r w:rsidR="008A3F79">
        <w:rPr>
          <w:rFonts w:eastAsia="Arial"/>
          <w:i/>
          <w:szCs w:val="20"/>
        </w:rPr>
        <w:t xml:space="preserve"> PR en c</w:t>
      </w:r>
      <w:r>
        <w:rPr>
          <w:rFonts w:eastAsia="Arial"/>
          <w:i/>
          <w:szCs w:val="20"/>
        </w:rPr>
        <w:t>ommunicatie</w:t>
      </w:r>
      <w:bookmarkStart w:id="0" w:name="_GoBack"/>
      <w:bookmarkEnd w:id="0"/>
    </w:p>
    <w:sectPr w:rsidR="00B015FF" w:rsidRPr="0045203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D56AB" w15:done="0"/>
  <w15:commentEx w15:paraId="643C326D" w15:done="0"/>
  <w15:commentEx w15:paraId="74677801" w15:done="0"/>
  <w15:commentEx w15:paraId="4073BA98" w15:done="0"/>
  <w15:commentEx w15:paraId="32CA39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287"/>
    <w:multiLevelType w:val="hybridMultilevel"/>
    <w:tmpl w:val="69D8FA7E"/>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BCE6478"/>
    <w:multiLevelType w:val="hybridMultilevel"/>
    <w:tmpl w:val="24C621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8D6257F"/>
    <w:multiLevelType w:val="hybridMultilevel"/>
    <w:tmpl w:val="45D8EBE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FF26104"/>
    <w:multiLevelType w:val="hybridMultilevel"/>
    <w:tmpl w:val="310279B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4EF20CC"/>
    <w:multiLevelType w:val="hybridMultilevel"/>
    <w:tmpl w:val="7A28B8AC"/>
    <w:lvl w:ilvl="0" w:tplc="C89CBC18">
      <w:numFmt w:val="bullet"/>
      <w:lvlText w:val="-"/>
      <w:lvlJc w:val="left"/>
      <w:pPr>
        <w:ind w:left="360" w:hanging="360"/>
      </w:pPr>
      <w:rPr>
        <w:rFonts w:ascii="Arial" w:eastAsia="Arial"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70D2F57"/>
    <w:multiLevelType w:val="hybridMultilevel"/>
    <w:tmpl w:val="15026E90"/>
    <w:lvl w:ilvl="0" w:tplc="F82AF9BA">
      <w:numFmt w:val="bullet"/>
      <w:lvlText w:val="-"/>
      <w:lvlJc w:val="left"/>
      <w:pPr>
        <w:ind w:left="360" w:hanging="360"/>
      </w:pPr>
      <w:rPr>
        <w:rFonts w:ascii="Candara" w:eastAsia="Times New Roman" w:hAnsi="Candara"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705A7D0C"/>
    <w:multiLevelType w:val="hybridMultilevel"/>
    <w:tmpl w:val="278805C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1285F39"/>
    <w:multiLevelType w:val="hybridMultilevel"/>
    <w:tmpl w:val="1C7E5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911A4E"/>
    <w:multiLevelType w:val="hybridMultilevel"/>
    <w:tmpl w:val="9ED60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4"/>
  </w:num>
  <w:num w:numId="6">
    <w:abstractNumId w:val="5"/>
  </w:num>
  <w:num w:numId="7">
    <w:abstractNumId w:val="2"/>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Hayes">
    <w15:presenceInfo w15:providerId="Windows Live" w15:userId="654a13c01f57d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DC"/>
    <w:rsid w:val="0002264E"/>
    <w:rsid w:val="00035015"/>
    <w:rsid w:val="000701E7"/>
    <w:rsid w:val="000821D6"/>
    <w:rsid w:val="000956E9"/>
    <w:rsid w:val="00102265"/>
    <w:rsid w:val="00104037"/>
    <w:rsid w:val="00105E79"/>
    <w:rsid w:val="00115368"/>
    <w:rsid w:val="001D3086"/>
    <w:rsid w:val="001D3D46"/>
    <w:rsid w:val="001E7B34"/>
    <w:rsid w:val="002101AE"/>
    <w:rsid w:val="00224994"/>
    <w:rsid w:val="00251153"/>
    <w:rsid w:val="002544E6"/>
    <w:rsid w:val="00261C44"/>
    <w:rsid w:val="00263C74"/>
    <w:rsid w:val="00276B68"/>
    <w:rsid w:val="002B52C6"/>
    <w:rsid w:val="002C3B66"/>
    <w:rsid w:val="002F25AB"/>
    <w:rsid w:val="002F27A7"/>
    <w:rsid w:val="00360729"/>
    <w:rsid w:val="003618A4"/>
    <w:rsid w:val="003646BF"/>
    <w:rsid w:val="003C299A"/>
    <w:rsid w:val="00411B9D"/>
    <w:rsid w:val="00413CA5"/>
    <w:rsid w:val="00422923"/>
    <w:rsid w:val="00437BD4"/>
    <w:rsid w:val="0045203B"/>
    <w:rsid w:val="004660DE"/>
    <w:rsid w:val="00496EB7"/>
    <w:rsid w:val="004A3F34"/>
    <w:rsid w:val="004D000A"/>
    <w:rsid w:val="004F3093"/>
    <w:rsid w:val="00516879"/>
    <w:rsid w:val="0054127B"/>
    <w:rsid w:val="00552C37"/>
    <w:rsid w:val="00560B57"/>
    <w:rsid w:val="0056418D"/>
    <w:rsid w:val="005E6901"/>
    <w:rsid w:val="005F5776"/>
    <w:rsid w:val="005F6644"/>
    <w:rsid w:val="00610B46"/>
    <w:rsid w:val="00623A3F"/>
    <w:rsid w:val="006357A8"/>
    <w:rsid w:val="0065783B"/>
    <w:rsid w:val="00663DBB"/>
    <w:rsid w:val="006667D8"/>
    <w:rsid w:val="00687C1F"/>
    <w:rsid w:val="006923D1"/>
    <w:rsid w:val="006A6B65"/>
    <w:rsid w:val="006B5268"/>
    <w:rsid w:val="006C3A92"/>
    <w:rsid w:val="006E0354"/>
    <w:rsid w:val="00706EC9"/>
    <w:rsid w:val="00715F46"/>
    <w:rsid w:val="00726652"/>
    <w:rsid w:val="00731744"/>
    <w:rsid w:val="0074745A"/>
    <w:rsid w:val="00826B75"/>
    <w:rsid w:val="00845CB5"/>
    <w:rsid w:val="008503D1"/>
    <w:rsid w:val="0086097B"/>
    <w:rsid w:val="0086109F"/>
    <w:rsid w:val="0088538E"/>
    <w:rsid w:val="008A3DDC"/>
    <w:rsid w:val="008A3F79"/>
    <w:rsid w:val="008B751D"/>
    <w:rsid w:val="008C5A30"/>
    <w:rsid w:val="008D4BB4"/>
    <w:rsid w:val="00911850"/>
    <w:rsid w:val="00921DFB"/>
    <w:rsid w:val="00935C8A"/>
    <w:rsid w:val="00960EAA"/>
    <w:rsid w:val="00961E76"/>
    <w:rsid w:val="00966D5A"/>
    <w:rsid w:val="009D3839"/>
    <w:rsid w:val="009F4359"/>
    <w:rsid w:val="00A016DC"/>
    <w:rsid w:val="00A050F6"/>
    <w:rsid w:val="00A438E1"/>
    <w:rsid w:val="00A66DBF"/>
    <w:rsid w:val="00A77EAD"/>
    <w:rsid w:val="00A91ACA"/>
    <w:rsid w:val="00A9423A"/>
    <w:rsid w:val="00AA3403"/>
    <w:rsid w:val="00AA3EFD"/>
    <w:rsid w:val="00AC19C4"/>
    <w:rsid w:val="00AC2240"/>
    <w:rsid w:val="00AE3D54"/>
    <w:rsid w:val="00AF3A0A"/>
    <w:rsid w:val="00B015FF"/>
    <w:rsid w:val="00B01F76"/>
    <w:rsid w:val="00B04503"/>
    <w:rsid w:val="00B159F4"/>
    <w:rsid w:val="00B160B4"/>
    <w:rsid w:val="00B24D00"/>
    <w:rsid w:val="00B40AF6"/>
    <w:rsid w:val="00B735A8"/>
    <w:rsid w:val="00B82569"/>
    <w:rsid w:val="00BA07F9"/>
    <w:rsid w:val="00BA67CD"/>
    <w:rsid w:val="00BC57DF"/>
    <w:rsid w:val="00BD1671"/>
    <w:rsid w:val="00BE7E71"/>
    <w:rsid w:val="00BF2CF7"/>
    <w:rsid w:val="00C36F56"/>
    <w:rsid w:val="00C613F3"/>
    <w:rsid w:val="00CA7482"/>
    <w:rsid w:val="00CB790A"/>
    <w:rsid w:val="00CD4CF5"/>
    <w:rsid w:val="00D0627A"/>
    <w:rsid w:val="00D25F60"/>
    <w:rsid w:val="00D61C92"/>
    <w:rsid w:val="00D672BD"/>
    <w:rsid w:val="00D86070"/>
    <w:rsid w:val="00DA3D02"/>
    <w:rsid w:val="00DA7E56"/>
    <w:rsid w:val="00DE0775"/>
    <w:rsid w:val="00E12495"/>
    <w:rsid w:val="00E21284"/>
    <w:rsid w:val="00E64A7D"/>
    <w:rsid w:val="00E751E4"/>
    <w:rsid w:val="00EA7930"/>
    <w:rsid w:val="00ED2CD1"/>
    <w:rsid w:val="00F34DE7"/>
    <w:rsid w:val="00FA7A96"/>
    <w:rsid w:val="00FB53F3"/>
    <w:rsid w:val="00FC576B"/>
    <w:rsid w:val="00FF5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DDC"/>
    <w:rPr>
      <w:rFonts w:eastAsia="Times New Roman" w:cs="Arial"/>
      <w:szCs w:val="24"/>
      <w:lang w:eastAsia="nl-NL"/>
    </w:rPr>
  </w:style>
  <w:style w:type="paragraph" w:styleId="Kop1">
    <w:name w:val="heading 1"/>
    <w:basedOn w:val="Standaard"/>
    <w:next w:val="Standaard"/>
    <w:link w:val="Kop1Char"/>
    <w:uiPriority w:val="9"/>
    <w:qFormat/>
    <w:rsid w:val="00D6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72B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672BD"/>
  </w:style>
  <w:style w:type="paragraph" w:styleId="Lijstalinea">
    <w:name w:val="List Paragraph"/>
    <w:basedOn w:val="Standaard"/>
    <w:uiPriority w:val="34"/>
    <w:qFormat/>
    <w:rsid w:val="00BD1671"/>
    <w:pPr>
      <w:ind w:left="720"/>
      <w:contextualSpacing/>
    </w:pPr>
  </w:style>
  <w:style w:type="character" w:customStyle="1" w:styleId="Standaard1Char">
    <w:name w:val="Standaard1 Char"/>
    <w:basedOn w:val="Standaardalinea-lettertype"/>
    <w:link w:val="Standaard1"/>
    <w:locked/>
    <w:rsid w:val="00B01F76"/>
    <w:rPr>
      <w:rFonts w:ascii="Candara" w:hAnsi="Candara" w:cs="Times New Roman"/>
      <w:lang w:eastAsia="nl-NL"/>
    </w:rPr>
  </w:style>
  <w:style w:type="paragraph" w:customStyle="1" w:styleId="Standaard1">
    <w:name w:val="Standaard1"/>
    <w:basedOn w:val="Standaard"/>
    <w:link w:val="Standaard1Char"/>
    <w:qFormat/>
    <w:rsid w:val="00B01F76"/>
    <w:rPr>
      <w:rFonts w:ascii="Candara" w:eastAsiaTheme="minorHAnsi" w:hAnsi="Candara" w:cs="Times New Roman"/>
      <w:szCs w:val="20"/>
    </w:rPr>
  </w:style>
  <w:style w:type="paragraph" w:customStyle="1" w:styleId="Default">
    <w:name w:val="Default"/>
    <w:rsid w:val="00826B75"/>
    <w:pPr>
      <w:autoSpaceDE w:val="0"/>
      <w:autoSpaceDN w:val="0"/>
      <w:adjustRightInd w:val="0"/>
    </w:pPr>
    <w:rPr>
      <w:rFonts w:cs="Arial"/>
      <w:color w:val="000000"/>
      <w:sz w:val="24"/>
      <w:szCs w:val="24"/>
    </w:rPr>
  </w:style>
  <w:style w:type="character" w:styleId="Hyperlink">
    <w:name w:val="Hyperlink"/>
    <w:basedOn w:val="Standaardalinea-lettertype"/>
    <w:uiPriority w:val="99"/>
    <w:unhideWhenUsed/>
    <w:rsid w:val="003C299A"/>
    <w:rPr>
      <w:color w:val="0000FF" w:themeColor="hyperlink"/>
      <w:u w:val="single"/>
    </w:rPr>
  </w:style>
  <w:style w:type="character" w:styleId="GevolgdeHyperlink">
    <w:name w:val="FollowedHyperlink"/>
    <w:basedOn w:val="Standaardalinea-lettertype"/>
    <w:uiPriority w:val="99"/>
    <w:semiHidden/>
    <w:unhideWhenUsed/>
    <w:rsid w:val="003C299A"/>
    <w:rPr>
      <w:color w:val="800080" w:themeColor="followedHyperlink"/>
      <w:u w:val="single"/>
    </w:rPr>
  </w:style>
  <w:style w:type="paragraph" w:styleId="Ballontekst">
    <w:name w:val="Balloon Text"/>
    <w:basedOn w:val="Standaard"/>
    <w:link w:val="BallontekstChar"/>
    <w:uiPriority w:val="99"/>
    <w:semiHidden/>
    <w:unhideWhenUsed/>
    <w:rsid w:val="0025115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1153"/>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251153"/>
    <w:rPr>
      <w:sz w:val="16"/>
      <w:szCs w:val="16"/>
    </w:rPr>
  </w:style>
  <w:style w:type="paragraph" w:styleId="Tekstopmerking">
    <w:name w:val="annotation text"/>
    <w:basedOn w:val="Standaard"/>
    <w:link w:val="TekstopmerkingChar"/>
    <w:uiPriority w:val="99"/>
    <w:semiHidden/>
    <w:unhideWhenUsed/>
    <w:rsid w:val="00251153"/>
    <w:rPr>
      <w:szCs w:val="20"/>
    </w:rPr>
  </w:style>
  <w:style w:type="character" w:customStyle="1" w:styleId="TekstopmerkingChar">
    <w:name w:val="Tekst opmerking Char"/>
    <w:basedOn w:val="Standaardalinea-lettertype"/>
    <w:link w:val="Tekstopmerking"/>
    <w:uiPriority w:val="99"/>
    <w:semiHidden/>
    <w:rsid w:val="00251153"/>
    <w:rPr>
      <w:rFonts w:eastAsia="Times New Roman" w:cs="Arial"/>
      <w:lang w:eastAsia="nl-NL"/>
    </w:rPr>
  </w:style>
  <w:style w:type="paragraph" w:styleId="Onderwerpvanopmerking">
    <w:name w:val="annotation subject"/>
    <w:basedOn w:val="Tekstopmerking"/>
    <w:next w:val="Tekstopmerking"/>
    <w:link w:val="OnderwerpvanopmerkingChar"/>
    <w:uiPriority w:val="99"/>
    <w:semiHidden/>
    <w:unhideWhenUsed/>
    <w:rsid w:val="00251153"/>
    <w:rPr>
      <w:b/>
      <w:bCs/>
    </w:rPr>
  </w:style>
  <w:style w:type="character" w:customStyle="1" w:styleId="OnderwerpvanopmerkingChar">
    <w:name w:val="Onderwerp van opmerking Char"/>
    <w:basedOn w:val="TekstopmerkingChar"/>
    <w:link w:val="Onderwerpvanopmerking"/>
    <w:uiPriority w:val="99"/>
    <w:semiHidden/>
    <w:rsid w:val="00251153"/>
    <w:rPr>
      <w:rFonts w:eastAsia="Times New Roman" w:cs="Arial"/>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DDC"/>
    <w:rPr>
      <w:rFonts w:eastAsia="Times New Roman" w:cs="Arial"/>
      <w:szCs w:val="24"/>
      <w:lang w:eastAsia="nl-NL"/>
    </w:rPr>
  </w:style>
  <w:style w:type="paragraph" w:styleId="Kop1">
    <w:name w:val="heading 1"/>
    <w:basedOn w:val="Standaard"/>
    <w:next w:val="Standaard"/>
    <w:link w:val="Kop1Char"/>
    <w:uiPriority w:val="9"/>
    <w:qFormat/>
    <w:rsid w:val="00D6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72B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672BD"/>
  </w:style>
  <w:style w:type="paragraph" w:styleId="Lijstalinea">
    <w:name w:val="List Paragraph"/>
    <w:basedOn w:val="Standaard"/>
    <w:uiPriority w:val="34"/>
    <w:qFormat/>
    <w:rsid w:val="00BD1671"/>
    <w:pPr>
      <w:ind w:left="720"/>
      <w:contextualSpacing/>
    </w:pPr>
  </w:style>
  <w:style w:type="character" w:customStyle="1" w:styleId="Standaard1Char">
    <w:name w:val="Standaard1 Char"/>
    <w:basedOn w:val="Standaardalinea-lettertype"/>
    <w:link w:val="Standaard1"/>
    <w:locked/>
    <w:rsid w:val="00B01F76"/>
    <w:rPr>
      <w:rFonts w:ascii="Candara" w:hAnsi="Candara" w:cs="Times New Roman"/>
      <w:lang w:eastAsia="nl-NL"/>
    </w:rPr>
  </w:style>
  <w:style w:type="paragraph" w:customStyle="1" w:styleId="Standaard1">
    <w:name w:val="Standaard1"/>
    <w:basedOn w:val="Standaard"/>
    <w:link w:val="Standaard1Char"/>
    <w:qFormat/>
    <w:rsid w:val="00B01F76"/>
    <w:rPr>
      <w:rFonts w:ascii="Candara" w:eastAsiaTheme="minorHAnsi" w:hAnsi="Candara" w:cs="Times New Roman"/>
      <w:szCs w:val="20"/>
    </w:rPr>
  </w:style>
  <w:style w:type="paragraph" w:customStyle="1" w:styleId="Default">
    <w:name w:val="Default"/>
    <w:rsid w:val="00826B75"/>
    <w:pPr>
      <w:autoSpaceDE w:val="0"/>
      <w:autoSpaceDN w:val="0"/>
      <w:adjustRightInd w:val="0"/>
    </w:pPr>
    <w:rPr>
      <w:rFonts w:cs="Arial"/>
      <w:color w:val="000000"/>
      <w:sz w:val="24"/>
      <w:szCs w:val="24"/>
    </w:rPr>
  </w:style>
  <w:style w:type="character" w:styleId="Hyperlink">
    <w:name w:val="Hyperlink"/>
    <w:basedOn w:val="Standaardalinea-lettertype"/>
    <w:uiPriority w:val="99"/>
    <w:unhideWhenUsed/>
    <w:rsid w:val="003C299A"/>
    <w:rPr>
      <w:color w:val="0000FF" w:themeColor="hyperlink"/>
      <w:u w:val="single"/>
    </w:rPr>
  </w:style>
  <w:style w:type="character" w:styleId="GevolgdeHyperlink">
    <w:name w:val="FollowedHyperlink"/>
    <w:basedOn w:val="Standaardalinea-lettertype"/>
    <w:uiPriority w:val="99"/>
    <w:semiHidden/>
    <w:unhideWhenUsed/>
    <w:rsid w:val="003C299A"/>
    <w:rPr>
      <w:color w:val="800080" w:themeColor="followedHyperlink"/>
      <w:u w:val="single"/>
    </w:rPr>
  </w:style>
  <w:style w:type="paragraph" w:styleId="Ballontekst">
    <w:name w:val="Balloon Text"/>
    <w:basedOn w:val="Standaard"/>
    <w:link w:val="BallontekstChar"/>
    <w:uiPriority w:val="99"/>
    <w:semiHidden/>
    <w:unhideWhenUsed/>
    <w:rsid w:val="0025115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1153"/>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251153"/>
    <w:rPr>
      <w:sz w:val="16"/>
      <w:szCs w:val="16"/>
    </w:rPr>
  </w:style>
  <w:style w:type="paragraph" w:styleId="Tekstopmerking">
    <w:name w:val="annotation text"/>
    <w:basedOn w:val="Standaard"/>
    <w:link w:val="TekstopmerkingChar"/>
    <w:uiPriority w:val="99"/>
    <w:semiHidden/>
    <w:unhideWhenUsed/>
    <w:rsid w:val="00251153"/>
    <w:rPr>
      <w:szCs w:val="20"/>
    </w:rPr>
  </w:style>
  <w:style w:type="character" w:customStyle="1" w:styleId="TekstopmerkingChar">
    <w:name w:val="Tekst opmerking Char"/>
    <w:basedOn w:val="Standaardalinea-lettertype"/>
    <w:link w:val="Tekstopmerking"/>
    <w:uiPriority w:val="99"/>
    <w:semiHidden/>
    <w:rsid w:val="00251153"/>
    <w:rPr>
      <w:rFonts w:eastAsia="Times New Roman" w:cs="Arial"/>
      <w:lang w:eastAsia="nl-NL"/>
    </w:rPr>
  </w:style>
  <w:style w:type="paragraph" w:styleId="Onderwerpvanopmerking">
    <w:name w:val="annotation subject"/>
    <w:basedOn w:val="Tekstopmerking"/>
    <w:next w:val="Tekstopmerking"/>
    <w:link w:val="OnderwerpvanopmerkingChar"/>
    <w:uiPriority w:val="99"/>
    <w:semiHidden/>
    <w:unhideWhenUsed/>
    <w:rsid w:val="00251153"/>
    <w:rPr>
      <w:b/>
      <w:bCs/>
    </w:rPr>
  </w:style>
  <w:style w:type="character" w:customStyle="1" w:styleId="OnderwerpvanopmerkingChar">
    <w:name w:val="Onderwerp van opmerking Char"/>
    <w:basedOn w:val="TekstopmerkingChar"/>
    <w:link w:val="Onderwerpvanopmerking"/>
    <w:uiPriority w:val="99"/>
    <w:semiHidden/>
    <w:rsid w:val="00251153"/>
    <w:rPr>
      <w:rFonts w:eastAsia="Times New Roman" w:cs="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6517">
      <w:bodyDiv w:val="1"/>
      <w:marLeft w:val="0"/>
      <w:marRight w:val="0"/>
      <w:marTop w:val="0"/>
      <w:marBottom w:val="0"/>
      <w:divBdr>
        <w:top w:val="none" w:sz="0" w:space="0" w:color="auto"/>
        <w:left w:val="none" w:sz="0" w:space="0" w:color="auto"/>
        <w:bottom w:val="none" w:sz="0" w:space="0" w:color="auto"/>
        <w:right w:val="none" w:sz="0" w:space="0" w:color="auto"/>
      </w:divBdr>
    </w:div>
    <w:div w:id="13524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eologieopschool.nl" TargetMode="Externa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197B-92B8-4B72-8330-77D47329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3515</Words>
  <Characters>19334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vdrijdt</dc:creator>
  <cp:lastModifiedBy>Administrator</cp:lastModifiedBy>
  <cp:revision>3</cp:revision>
  <cp:lastPrinted>2016-05-28T12:53:00Z</cp:lastPrinted>
  <dcterms:created xsi:type="dcterms:W3CDTF">2016-05-28T14:40:00Z</dcterms:created>
  <dcterms:modified xsi:type="dcterms:W3CDTF">2016-07-08T14:18:00Z</dcterms:modified>
</cp:coreProperties>
</file>